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F48" w:rsidRDefault="00474F48" w:rsidP="00474F48">
      <w:pPr>
        <w:adjustRightInd w:val="0"/>
        <w:snapToGrid w:val="0"/>
        <w:jc w:val="center"/>
        <w:rPr>
          <w:rFonts w:ascii="华文中宋" w:eastAsia="华文中宋" w:hAnsi="华文中宋"/>
          <w:b/>
          <w:sz w:val="28"/>
          <w:szCs w:val="28"/>
        </w:rPr>
      </w:pPr>
    </w:p>
    <w:p w:rsidR="00474F48" w:rsidRDefault="00474F48" w:rsidP="00474F48">
      <w:pPr>
        <w:pStyle w:val="1"/>
        <w:spacing w:before="156" w:after="156" w:line="400" w:lineRule="exact"/>
        <w:jc w:val="center"/>
        <w:rPr>
          <w:rFonts w:ascii="楷体_GB2312" w:eastAsia="楷体_GB2312" w:hAnsi="华文中宋" w:hint="eastAsia"/>
          <w:sz w:val="32"/>
          <w:szCs w:val="32"/>
        </w:rPr>
      </w:pPr>
      <w:r>
        <w:rPr>
          <w:rFonts w:ascii="楷体_GB2312" w:eastAsia="楷体_GB2312" w:hAnsi="华文中宋" w:hint="eastAsia"/>
          <w:sz w:val="32"/>
          <w:szCs w:val="32"/>
        </w:rPr>
        <w:t>药物化学</w:t>
      </w:r>
      <w:r>
        <w:rPr>
          <w:rFonts w:ascii="楷体_GB2312" w:eastAsia="楷体_GB2312" w:hAnsi="华文中宋"/>
          <w:sz w:val="32"/>
          <w:szCs w:val="32"/>
        </w:rPr>
        <w:fldChar w:fldCharType="begin"/>
      </w:r>
      <w:r>
        <w:rPr>
          <w:rFonts w:ascii="楷体_GB2312" w:eastAsia="楷体_GB2312" w:hAnsi="华文中宋"/>
          <w:sz w:val="32"/>
          <w:szCs w:val="32"/>
        </w:rPr>
        <w:instrText xml:space="preserve"> </w:instrText>
      </w:r>
      <w:r>
        <w:rPr>
          <w:rFonts w:ascii="楷体_GB2312" w:eastAsia="楷体_GB2312" w:hAnsi="华文中宋" w:hint="eastAsia"/>
          <w:sz w:val="32"/>
          <w:szCs w:val="32"/>
        </w:rPr>
        <w:instrText>= 1 \* ROMAN</w:instrText>
      </w:r>
      <w:r>
        <w:rPr>
          <w:rFonts w:ascii="楷体_GB2312" w:eastAsia="楷体_GB2312" w:hAnsi="华文中宋"/>
          <w:sz w:val="32"/>
          <w:szCs w:val="32"/>
        </w:rPr>
        <w:instrText xml:space="preserve"> </w:instrText>
      </w:r>
      <w:r>
        <w:rPr>
          <w:rFonts w:ascii="楷体_GB2312" w:eastAsia="楷体_GB2312" w:hAnsi="华文中宋"/>
          <w:sz w:val="32"/>
          <w:szCs w:val="32"/>
        </w:rPr>
        <w:fldChar w:fldCharType="separate"/>
      </w:r>
      <w:r>
        <w:rPr>
          <w:rFonts w:ascii="楷体_GB2312" w:eastAsia="楷体_GB2312" w:hAnsi="华文中宋"/>
          <w:sz w:val="32"/>
          <w:szCs w:val="32"/>
          <w:lang w:val="en-US" w:eastAsia="zh-CN"/>
        </w:rPr>
        <w:t>I</w:t>
      </w:r>
      <w:r>
        <w:rPr>
          <w:rFonts w:ascii="楷体_GB2312" w:eastAsia="楷体_GB2312" w:hAnsi="华文中宋"/>
          <w:sz w:val="32"/>
          <w:szCs w:val="32"/>
        </w:rPr>
        <w:fldChar w:fldCharType="end"/>
      </w:r>
      <w:r>
        <w:rPr>
          <w:rFonts w:ascii="楷体_GB2312" w:eastAsia="楷体_GB2312" w:hAnsi="华文中宋" w:hint="eastAsia"/>
          <w:sz w:val="32"/>
          <w:szCs w:val="32"/>
        </w:rPr>
        <w:t>（732002）实验教学大纲”</w:t>
      </w:r>
    </w:p>
    <w:p w:rsidR="00474F48" w:rsidRDefault="00474F48" w:rsidP="00474F48">
      <w:pPr>
        <w:rPr>
          <w:rFonts w:ascii="楷体_GB2312" w:eastAsia="楷体_GB2312" w:hint="eastAsia"/>
        </w:rPr>
      </w:pPr>
    </w:p>
    <w:p w:rsidR="00474F48" w:rsidRDefault="00474F48" w:rsidP="00474F4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01．教学单位名称：</w:t>
      </w:r>
      <w:r>
        <w:rPr>
          <w:rFonts w:ascii="楷体_GB2312" w:eastAsia="楷体_GB2312" w:hAnsi="华文中宋" w:hint="eastAsia"/>
          <w:sz w:val="24"/>
        </w:rPr>
        <w:t>药学院药物化学教研室</w:t>
      </w:r>
    </w:p>
    <w:p w:rsidR="00474F48" w:rsidRDefault="00474F48" w:rsidP="00474F4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02．实验中心名称：</w:t>
      </w:r>
      <w:r>
        <w:rPr>
          <w:rFonts w:ascii="楷体_GB2312" w:eastAsia="楷体_GB2312" w:hAnsi="华文中宋" w:hint="eastAsia"/>
          <w:sz w:val="24"/>
        </w:rPr>
        <w:t>吉林大学药学院药学实验中心</w:t>
      </w:r>
    </w:p>
    <w:p w:rsidR="00474F48" w:rsidRDefault="00474F48" w:rsidP="00474F4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03．课程名称：</w:t>
      </w:r>
      <w:r>
        <w:rPr>
          <w:rFonts w:ascii="楷体_GB2312" w:eastAsia="楷体_GB2312" w:hAnsi="华文中宋" w:hint="eastAsia"/>
          <w:sz w:val="24"/>
        </w:rPr>
        <w:t>药物化学</w:t>
      </w:r>
      <w:r>
        <w:rPr>
          <w:rFonts w:ascii="楷体_GB2312" w:eastAsia="楷体_GB2312" w:hAnsi="华文中宋"/>
          <w:sz w:val="24"/>
        </w:rPr>
        <w:fldChar w:fldCharType="begin"/>
      </w:r>
      <w:r>
        <w:rPr>
          <w:rFonts w:ascii="楷体_GB2312" w:eastAsia="楷体_GB2312" w:hAnsi="华文中宋"/>
          <w:sz w:val="24"/>
        </w:rPr>
        <w:instrText xml:space="preserve"> </w:instrText>
      </w:r>
      <w:r>
        <w:rPr>
          <w:rFonts w:ascii="楷体_GB2312" w:eastAsia="楷体_GB2312" w:hAnsi="华文中宋" w:hint="eastAsia"/>
          <w:sz w:val="24"/>
        </w:rPr>
        <w:instrText>= 1 \* ROMAN</w:instrText>
      </w:r>
      <w:r>
        <w:rPr>
          <w:rFonts w:ascii="楷体_GB2312" w:eastAsia="楷体_GB2312" w:hAnsi="华文中宋"/>
          <w:sz w:val="24"/>
        </w:rPr>
        <w:instrText xml:space="preserve"> </w:instrText>
      </w:r>
      <w:r>
        <w:rPr>
          <w:rFonts w:ascii="楷体_GB2312" w:eastAsia="楷体_GB2312" w:hAnsi="华文中宋"/>
          <w:sz w:val="24"/>
        </w:rPr>
        <w:fldChar w:fldCharType="separate"/>
      </w:r>
      <w:r>
        <w:rPr>
          <w:rFonts w:ascii="楷体_GB2312" w:eastAsia="楷体_GB2312" w:hAnsi="华文中宋"/>
          <w:sz w:val="24"/>
        </w:rPr>
        <w:t>I</w:t>
      </w:r>
      <w:r>
        <w:rPr>
          <w:rFonts w:ascii="楷体_GB2312" w:eastAsia="楷体_GB2312" w:hAnsi="华文中宋"/>
          <w:sz w:val="24"/>
        </w:rPr>
        <w:fldChar w:fldCharType="end"/>
      </w:r>
    </w:p>
    <w:p w:rsidR="00474F48" w:rsidRDefault="00474F48" w:rsidP="00474F4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04．课程代码：</w:t>
      </w:r>
      <w:r>
        <w:rPr>
          <w:rFonts w:ascii="楷体_GB2312" w:eastAsia="楷体_GB2312" w:hAnsi="华文中宋" w:hint="eastAsia"/>
          <w:sz w:val="24"/>
        </w:rPr>
        <w:t>732002</w:t>
      </w:r>
    </w:p>
    <w:p w:rsidR="00474F48" w:rsidRDefault="00474F48" w:rsidP="00474F48">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05．课程类别：</w:t>
      </w:r>
      <w:r>
        <w:rPr>
          <w:rFonts w:ascii="楷体_GB2312" w:eastAsia="楷体_GB2312" w:hAnsi="华文中宋" w:hint="eastAsia"/>
          <w:sz w:val="24"/>
        </w:rPr>
        <w:t>专业课</w:t>
      </w:r>
    </w:p>
    <w:p w:rsidR="00474F48" w:rsidRDefault="00474F48" w:rsidP="00474F4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06．课程性质：</w:t>
      </w:r>
      <w:r>
        <w:rPr>
          <w:rFonts w:ascii="楷体_GB2312" w:eastAsia="楷体_GB2312" w:hAnsi="华文中宋" w:hint="eastAsia"/>
          <w:sz w:val="24"/>
        </w:rPr>
        <w:t>必修</w:t>
      </w:r>
    </w:p>
    <w:p w:rsidR="00474F48" w:rsidRDefault="00474F48" w:rsidP="00474F4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07．课程学时：</w:t>
      </w:r>
      <w:r>
        <w:rPr>
          <w:rFonts w:ascii="楷体_GB2312" w:eastAsia="楷体_GB2312" w:hAnsi="华文中宋" w:hint="eastAsia"/>
          <w:sz w:val="24"/>
        </w:rPr>
        <w:t>104学时，其中含实验48学时</w:t>
      </w:r>
    </w:p>
    <w:p w:rsidR="00474F48" w:rsidRDefault="00474F48" w:rsidP="00474F4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08．课程学分：</w:t>
      </w:r>
      <w:r>
        <w:rPr>
          <w:rFonts w:ascii="楷体_GB2312" w:eastAsia="楷体_GB2312" w:hAnsi="华文中宋" w:hint="eastAsia"/>
          <w:sz w:val="24"/>
        </w:rPr>
        <w:t>5</w:t>
      </w:r>
    </w:p>
    <w:p w:rsidR="00474F48" w:rsidRDefault="00474F48" w:rsidP="00474F48">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09．面向专业：</w:t>
      </w:r>
      <w:r>
        <w:rPr>
          <w:rFonts w:ascii="楷体_GB2312" w:eastAsia="楷体_GB2312" w:hAnsi="华文中宋" w:hint="eastAsia"/>
          <w:sz w:val="24"/>
        </w:rPr>
        <w:t>药学专业</w:t>
      </w:r>
    </w:p>
    <w:p w:rsidR="00474F48" w:rsidRDefault="00474F48" w:rsidP="00474F4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10．实验课程的教学任务、要求和教学目的</w:t>
      </w:r>
    </w:p>
    <w:p w:rsidR="00474F48" w:rsidRDefault="00474F48" w:rsidP="00474F4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药物化学</w:t>
      </w:r>
      <w:r>
        <w:rPr>
          <w:rFonts w:ascii="楷体_GB2312" w:eastAsia="楷体_GB2312" w:hAnsi="华文中宋"/>
          <w:sz w:val="24"/>
        </w:rPr>
        <w:fldChar w:fldCharType="begin"/>
      </w:r>
      <w:r>
        <w:rPr>
          <w:rFonts w:ascii="楷体_GB2312" w:eastAsia="楷体_GB2312" w:hAnsi="华文中宋"/>
          <w:sz w:val="24"/>
        </w:rPr>
        <w:instrText xml:space="preserve"> </w:instrText>
      </w:r>
      <w:r>
        <w:rPr>
          <w:rFonts w:ascii="楷体_GB2312" w:eastAsia="楷体_GB2312" w:hAnsi="华文中宋" w:hint="eastAsia"/>
          <w:sz w:val="24"/>
        </w:rPr>
        <w:instrText>= 1 \* ROMAN</w:instrText>
      </w:r>
      <w:r>
        <w:rPr>
          <w:rFonts w:ascii="楷体_GB2312" w:eastAsia="楷体_GB2312" w:hAnsi="华文中宋"/>
          <w:sz w:val="24"/>
        </w:rPr>
        <w:instrText xml:space="preserve"> </w:instrText>
      </w:r>
      <w:r>
        <w:rPr>
          <w:rFonts w:ascii="楷体_GB2312" w:eastAsia="楷体_GB2312" w:hAnsi="华文中宋"/>
          <w:sz w:val="24"/>
        </w:rPr>
        <w:fldChar w:fldCharType="separate"/>
      </w:r>
      <w:r>
        <w:rPr>
          <w:rFonts w:ascii="楷体_GB2312" w:eastAsia="楷体_GB2312" w:hAnsi="华文中宋"/>
          <w:sz w:val="24"/>
        </w:rPr>
        <w:t>I</w:t>
      </w:r>
      <w:r>
        <w:rPr>
          <w:rFonts w:ascii="楷体_GB2312" w:eastAsia="楷体_GB2312" w:hAnsi="华文中宋"/>
          <w:sz w:val="24"/>
        </w:rPr>
        <w:fldChar w:fldCharType="end"/>
      </w:r>
      <w:r>
        <w:rPr>
          <w:rFonts w:ascii="楷体_GB2312" w:eastAsia="楷体_GB2312" w:hAnsi="华文中宋" w:hint="eastAsia"/>
          <w:sz w:val="24"/>
        </w:rPr>
        <w:t>是药学专业必修的专业基础课，药物化学</w:t>
      </w:r>
      <w:r>
        <w:rPr>
          <w:rFonts w:ascii="楷体_GB2312" w:eastAsia="楷体_GB2312" w:hAnsi="华文中宋"/>
          <w:sz w:val="24"/>
        </w:rPr>
        <w:fldChar w:fldCharType="begin"/>
      </w:r>
      <w:r>
        <w:rPr>
          <w:rFonts w:ascii="楷体_GB2312" w:eastAsia="楷体_GB2312" w:hAnsi="华文中宋"/>
          <w:sz w:val="24"/>
        </w:rPr>
        <w:instrText xml:space="preserve"> </w:instrText>
      </w:r>
      <w:r>
        <w:rPr>
          <w:rFonts w:ascii="楷体_GB2312" w:eastAsia="楷体_GB2312" w:hAnsi="华文中宋" w:hint="eastAsia"/>
          <w:sz w:val="24"/>
        </w:rPr>
        <w:instrText>= 1 \* ROMAN</w:instrText>
      </w:r>
      <w:r>
        <w:rPr>
          <w:rFonts w:ascii="楷体_GB2312" w:eastAsia="楷体_GB2312" w:hAnsi="华文中宋"/>
          <w:sz w:val="24"/>
        </w:rPr>
        <w:instrText xml:space="preserve"> </w:instrText>
      </w:r>
      <w:r>
        <w:rPr>
          <w:rFonts w:ascii="楷体_GB2312" w:eastAsia="楷体_GB2312" w:hAnsi="华文中宋"/>
          <w:sz w:val="24"/>
        </w:rPr>
        <w:fldChar w:fldCharType="separate"/>
      </w:r>
      <w:r>
        <w:rPr>
          <w:rFonts w:ascii="楷体_GB2312" w:eastAsia="楷体_GB2312" w:hAnsi="华文中宋"/>
          <w:sz w:val="24"/>
        </w:rPr>
        <w:t>I</w:t>
      </w:r>
      <w:r>
        <w:rPr>
          <w:rFonts w:ascii="楷体_GB2312" w:eastAsia="楷体_GB2312" w:hAnsi="华文中宋"/>
          <w:sz w:val="24"/>
        </w:rPr>
        <w:fldChar w:fldCharType="end"/>
      </w:r>
      <w:r>
        <w:rPr>
          <w:rFonts w:ascii="楷体_GB2312" w:eastAsia="楷体_GB2312" w:hAnsi="华文中宋" w:hint="eastAsia"/>
          <w:sz w:val="24"/>
        </w:rPr>
        <w:t>实验是药物化学</w:t>
      </w:r>
      <w:r>
        <w:rPr>
          <w:rFonts w:ascii="楷体_GB2312" w:eastAsia="楷体_GB2312" w:hAnsi="华文中宋"/>
          <w:sz w:val="24"/>
        </w:rPr>
        <w:fldChar w:fldCharType="begin"/>
      </w:r>
      <w:r>
        <w:rPr>
          <w:rFonts w:ascii="楷体_GB2312" w:eastAsia="楷体_GB2312" w:hAnsi="华文中宋"/>
          <w:sz w:val="24"/>
        </w:rPr>
        <w:instrText xml:space="preserve"> </w:instrText>
      </w:r>
      <w:r>
        <w:rPr>
          <w:rFonts w:ascii="楷体_GB2312" w:eastAsia="楷体_GB2312" w:hAnsi="华文中宋" w:hint="eastAsia"/>
          <w:sz w:val="24"/>
        </w:rPr>
        <w:instrText>= 1 \* ROMAN</w:instrText>
      </w:r>
      <w:r>
        <w:rPr>
          <w:rFonts w:ascii="楷体_GB2312" w:eastAsia="楷体_GB2312" w:hAnsi="华文中宋"/>
          <w:sz w:val="24"/>
        </w:rPr>
        <w:instrText xml:space="preserve"> </w:instrText>
      </w:r>
      <w:r>
        <w:rPr>
          <w:rFonts w:ascii="楷体_GB2312" w:eastAsia="楷体_GB2312" w:hAnsi="华文中宋"/>
          <w:sz w:val="24"/>
        </w:rPr>
        <w:fldChar w:fldCharType="separate"/>
      </w:r>
      <w:r>
        <w:rPr>
          <w:rFonts w:ascii="楷体_GB2312" w:eastAsia="楷体_GB2312" w:hAnsi="华文中宋"/>
          <w:sz w:val="24"/>
        </w:rPr>
        <w:t>I</w:t>
      </w:r>
      <w:r>
        <w:rPr>
          <w:rFonts w:ascii="楷体_GB2312" w:eastAsia="楷体_GB2312" w:hAnsi="华文中宋"/>
          <w:sz w:val="24"/>
        </w:rPr>
        <w:fldChar w:fldCharType="end"/>
      </w:r>
      <w:r>
        <w:rPr>
          <w:rFonts w:ascii="楷体_GB2312" w:eastAsia="楷体_GB2312" w:hAnsi="华文中宋" w:hint="eastAsia"/>
          <w:sz w:val="24"/>
        </w:rPr>
        <w:t>课程的重要组成部分，设置本实验课的目的是通过实验加深理解药物化学的基本理论和基本知识，了解、掌握和设计合成一个药物的基本过程及方法，包括掌握药物结构修饰的常用方法，了解拼合原理在药物化学中的应用，逐步培养学生分析问题、解决问题、独立设计实验和实施实验的能力，使学生具有基本的从事新药研究开发的能力。</w:t>
      </w:r>
    </w:p>
    <w:p w:rsidR="00474F48" w:rsidRDefault="00474F48" w:rsidP="00474F4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11．学生应掌握的实验技术及实验能力</w:t>
      </w:r>
    </w:p>
    <w:p w:rsidR="00474F48" w:rsidRDefault="00474F48" w:rsidP="00474F48">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（1）掌握酯化、硝化、氧化、还原、重排、重结晶等原理及基本操作；拼合原理在药物结构修饰方面的应用；搅拌机、熔点测定仪、旋转薄膜蒸发器的安装和使用方法。</w:t>
      </w:r>
    </w:p>
    <w:p w:rsidR="00474F48" w:rsidRDefault="00474F48" w:rsidP="00474F48">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（2）理解药物合成有关文献的查阅和药物合成方案的设计；特殊试剂的选择及操作中注意事项。用控制</w:t>
      </w:r>
      <w:r>
        <w:rPr>
          <w:rFonts w:ascii="楷体_GB2312" w:eastAsia="楷体_GB2312" w:hAnsi="华文中宋"/>
          <w:sz w:val="24"/>
        </w:rPr>
        <w:t>pH</w:t>
      </w:r>
      <w:r>
        <w:rPr>
          <w:rFonts w:ascii="楷体_GB2312" w:eastAsia="楷体_GB2312" w:hAnsi="华文中宋" w:hint="eastAsia"/>
          <w:sz w:val="24"/>
        </w:rPr>
        <w:t>、温度等条件纯化产品的方法。</w:t>
      </w:r>
    </w:p>
    <w:p w:rsidR="00474F48" w:rsidRDefault="00474F48" w:rsidP="00474F4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（3）了解药物合成的基本过程；</w:t>
      </w:r>
      <w:r>
        <w:rPr>
          <w:rFonts w:ascii="楷体_GB2312" w:eastAsia="楷体_GB2312" w:hAnsi="华文中宋"/>
          <w:sz w:val="24"/>
        </w:rPr>
        <w:t>pH</w:t>
      </w:r>
      <w:r>
        <w:rPr>
          <w:rFonts w:ascii="楷体_GB2312" w:eastAsia="楷体_GB2312" w:hAnsi="华文中宋" w:hint="eastAsia"/>
          <w:sz w:val="24"/>
        </w:rPr>
        <w:t>值对盐酸普鲁卡因溶液稳定性的影响；薄层色谱法检查药物中杂质的方法。</w:t>
      </w:r>
    </w:p>
    <w:p w:rsidR="00474F48" w:rsidRDefault="00474F48" w:rsidP="00474F4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12．开设实验项目</w:t>
      </w:r>
    </w:p>
    <w:p w:rsidR="00474F48" w:rsidRDefault="00474F48" w:rsidP="00474F48">
      <w:pPr>
        <w:adjustRightInd w:val="0"/>
        <w:snapToGrid w:val="0"/>
        <w:spacing w:line="320" w:lineRule="exact"/>
        <w:ind w:firstLineChars="200" w:firstLine="480"/>
        <w:rPr>
          <w:rFonts w:ascii="楷体_GB2312" w:eastAsia="楷体_GB2312" w:hAnsi="宋体" w:cs="宋体" w:hint="eastAsia"/>
          <w:kern w:val="0"/>
          <w:sz w:val="24"/>
        </w:rPr>
      </w:pPr>
      <w:r>
        <w:rPr>
          <w:rFonts w:ascii="楷体_GB2312" w:eastAsia="楷体_GB2312" w:hAnsi="华文中宋" w:hint="eastAsia"/>
          <w:sz w:val="24"/>
        </w:rPr>
        <w:t>实验1：</w:t>
      </w:r>
      <w:r>
        <w:rPr>
          <w:rFonts w:ascii="楷体_GB2312" w:eastAsia="楷体_GB2312" w:hAnsi="宋体" w:cs="宋体" w:hint="eastAsia"/>
          <w:kern w:val="0"/>
          <w:sz w:val="24"/>
        </w:rPr>
        <w:t>盐酸普鲁卡因溶液稳定性实验，通过薄层层析法检查盐酸普鲁卡因溶液在不同</w:t>
      </w:r>
      <w:r>
        <w:rPr>
          <w:rFonts w:ascii="楷体_GB2312" w:eastAsia="楷体_GB2312" w:hAnsi="宋体" w:cs="宋体"/>
          <w:kern w:val="0"/>
          <w:sz w:val="24"/>
        </w:rPr>
        <w:t>pH</w:t>
      </w:r>
      <w:r>
        <w:rPr>
          <w:rFonts w:ascii="楷体_GB2312" w:eastAsia="楷体_GB2312" w:hAnsi="宋体" w:cs="宋体" w:hint="eastAsia"/>
          <w:kern w:val="0"/>
          <w:sz w:val="24"/>
        </w:rPr>
        <w:t>值条件下的杂质；研究药物稳定性。</w:t>
      </w:r>
    </w:p>
    <w:p w:rsidR="00474F48" w:rsidRDefault="00474F48" w:rsidP="00474F48">
      <w:pPr>
        <w:adjustRightInd w:val="0"/>
        <w:snapToGrid w:val="0"/>
        <w:spacing w:line="320" w:lineRule="exact"/>
        <w:ind w:firstLineChars="200" w:firstLine="480"/>
        <w:rPr>
          <w:rFonts w:ascii="楷体_GB2312" w:eastAsia="楷体_GB2312" w:hAnsi="宋体" w:cs="宋体" w:hint="eastAsia"/>
          <w:kern w:val="0"/>
          <w:sz w:val="24"/>
        </w:rPr>
      </w:pPr>
      <w:r>
        <w:rPr>
          <w:rFonts w:ascii="楷体_GB2312" w:eastAsia="楷体_GB2312" w:hAnsi="宋体" w:cs="宋体" w:hint="eastAsia"/>
          <w:kern w:val="0"/>
          <w:sz w:val="24"/>
        </w:rPr>
        <w:t>实验2：扑炎痛的合成，通过合成阿斯匹林、对乙酰氨基</w:t>
      </w:r>
      <w:proofErr w:type="gramStart"/>
      <w:r>
        <w:rPr>
          <w:rFonts w:ascii="楷体_GB2312" w:eastAsia="楷体_GB2312" w:hAnsi="宋体" w:cs="宋体" w:hint="eastAsia"/>
          <w:kern w:val="0"/>
          <w:sz w:val="24"/>
        </w:rPr>
        <w:t>酚</w:t>
      </w:r>
      <w:proofErr w:type="gramEnd"/>
      <w:r>
        <w:rPr>
          <w:rFonts w:ascii="楷体_GB2312" w:eastAsia="楷体_GB2312" w:hAnsi="宋体" w:cs="宋体" w:hint="eastAsia"/>
          <w:kern w:val="0"/>
          <w:sz w:val="24"/>
        </w:rPr>
        <w:t>，并以二者为原料，合成扑炎痛，</w:t>
      </w:r>
      <w:proofErr w:type="gramStart"/>
      <w:r>
        <w:rPr>
          <w:rFonts w:ascii="楷体_GB2312" w:eastAsia="楷体_GB2312" w:hAnsi="宋体" w:cs="宋体" w:hint="eastAsia"/>
          <w:kern w:val="0"/>
          <w:sz w:val="24"/>
        </w:rPr>
        <w:t>常握酯化</w:t>
      </w:r>
      <w:proofErr w:type="gramEnd"/>
      <w:r>
        <w:rPr>
          <w:rFonts w:ascii="楷体_GB2312" w:eastAsia="楷体_GB2312" w:hAnsi="宋体" w:cs="宋体" w:hint="eastAsia"/>
          <w:kern w:val="0"/>
          <w:sz w:val="24"/>
        </w:rPr>
        <w:t>反应原理、拼合原理等药物化学基本理论。</w:t>
      </w:r>
    </w:p>
    <w:p w:rsidR="00474F48" w:rsidRDefault="00474F48" w:rsidP="00474F48">
      <w:pPr>
        <w:adjustRightInd w:val="0"/>
        <w:snapToGrid w:val="0"/>
        <w:spacing w:line="320" w:lineRule="exact"/>
        <w:ind w:firstLineChars="200" w:firstLine="480"/>
        <w:rPr>
          <w:rFonts w:ascii="楷体_GB2312" w:eastAsia="楷体_GB2312" w:hAnsi="宋体" w:cs="宋体" w:hint="eastAsia"/>
          <w:kern w:val="0"/>
          <w:sz w:val="24"/>
        </w:rPr>
      </w:pPr>
      <w:r>
        <w:rPr>
          <w:rFonts w:ascii="楷体_GB2312" w:eastAsia="楷体_GB2312" w:hAnsi="宋体" w:cs="宋体" w:hint="eastAsia"/>
          <w:kern w:val="0"/>
          <w:sz w:val="24"/>
        </w:rPr>
        <w:t>实验3：磺胺醋酰钠的合成，以磺胺为原料，经酰化反应制备磺胺醋酰钠；并通过控制p</w:t>
      </w:r>
      <w:r>
        <w:rPr>
          <w:rFonts w:ascii="楷体_GB2312" w:eastAsia="楷体_GB2312" w:hAnsi="宋体" w:cs="宋体"/>
          <w:kern w:val="0"/>
          <w:sz w:val="24"/>
        </w:rPr>
        <w:t>H</w:t>
      </w:r>
      <w:r>
        <w:rPr>
          <w:rFonts w:ascii="楷体_GB2312" w:eastAsia="楷体_GB2312" w:hAnsi="宋体" w:cs="宋体" w:hint="eastAsia"/>
          <w:kern w:val="0"/>
          <w:sz w:val="24"/>
        </w:rPr>
        <w:t>值、温度等条件纯化产品。</w:t>
      </w:r>
    </w:p>
    <w:p w:rsidR="00474F48" w:rsidRDefault="00474F48" w:rsidP="00474F4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宋体" w:cs="宋体" w:hint="eastAsia"/>
          <w:kern w:val="0"/>
          <w:sz w:val="24"/>
        </w:rPr>
        <w:t>实验4：设计苯佐卡因的合成路线，并对实验路线的合理性进行论证，确定可行的合成路线。学生按所设计的合理可行的路线合成苯佐卡因。</w:t>
      </w:r>
    </w:p>
    <w:p w:rsidR="00474F48" w:rsidRDefault="00474F48" w:rsidP="00474F48">
      <w:pPr>
        <w:adjustRightInd w:val="0"/>
        <w:snapToGrid w:val="0"/>
        <w:spacing w:line="320" w:lineRule="exact"/>
        <w:jc w:val="center"/>
        <w:rPr>
          <w:rFonts w:ascii="楷体_GB2312" w:eastAsia="楷体_GB2312" w:hAnsi="华文中宋" w:hint="eastAsia"/>
          <w:b/>
          <w:sz w:val="24"/>
        </w:rPr>
      </w:pPr>
      <w:r>
        <w:rPr>
          <w:rFonts w:ascii="楷体_GB2312" w:eastAsia="楷体_GB2312" w:hAnsi="华文中宋" w:hint="eastAsia"/>
          <w:b/>
          <w:sz w:val="24"/>
        </w:rPr>
        <w:t>开设实验项目一览表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5"/>
        <w:gridCol w:w="2340"/>
        <w:gridCol w:w="1080"/>
        <w:gridCol w:w="1080"/>
        <w:gridCol w:w="1080"/>
        <w:gridCol w:w="924"/>
        <w:gridCol w:w="900"/>
      </w:tblGrid>
      <w:tr w:rsidR="00474F48" w:rsidTr="0063328B">
        <w:trPr>
          <w:trHeight w:val="285"/>
        </w:trPr>
        <w:tc>
          <w:tcPr>
            <w:tcW w:w="1445" w:type="dxa"/>
            <w:vAlign w:val="center"/>
          </w:tcPr>
          <w:p w:rsidR="00474F48" w:rsidRDefault="00474F4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实验项目编号</w:t>
            </w:r>
          </w:p>
        </w:tc>
        <w:tc>
          <w:tcPr>
            <w:tcW w:w="2340" w:type="dxa"/>
            <w:vAlign w:val="center"/>
          </w:tcPr>
          <w:p w:rsidR="00474F48" w:rsidRDefault="00474F4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实验项目名称</w:t>
            </w:r>
          </w:p>
        </w:tc>
        <w:tc>
          <w:tcPr>
            <w:tcW w:w="1080" w:type="dxa"/>
            <w:vAlign w:val="center"/>
          </w:tcPr>
          <w:p w:rsidR="00474F48" w:rsidRDefault="00474F4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实验类型</w:t>
            </w:r>
          </w:p>
        </w:tc>
        <w:tc>
          <w:tcPr>
            <w:tcW w:w="1080" w:type="dxa"/>
            <w:vAlign w:val="center"/>
          </w:tcPr>
          <w:p w:rsidR="00474F48" w:rsidRDefault="00474F4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实验性质</w:t>
            </w:r>
          </w:p>
        </w:tc>
        <w:tc>
          <w:tcPr>
            <w:tcW w:w="1080" w:type="dxa"/>
            <w:vAlign w:val="center"/>
          </w:tcPr>
          <w:p w:rsidR="00474F48" w:rsidRDefault="00474F4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实验学时</w:t>
            </w:r>
          </w:p>
        </w:tc>
        <w:tc>
          <w:tcPr>
            <w:tcW w:w="924" w:type="dxa"/>
            <w:vAlign w:val="center"/>
          </w:tcPr>
          <w:p w:rsidR="00474F48" w:rsidRDefault="00474F4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每组人数</w:t>
            </w:r>
          </w:p>
        </w:tc>
        <w:tc>
          <w:tcPr>
            <w:tcW w:w="900" w:type="dxa"/>
          </w:tcPr>
          <w:p w:rsidR="00474F48" w:rsidRDefault="00474F48"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首次开出年月</w:t>
            </w:r>
          </w:p>
        </w:tc>
      </w:tr>
      <w:tr w:rsidR="00474F48" w:rsidTr="0063328B">
        <w:trPr>
          <w:trHeight w:val="285"/>
        </w:trPr>
        <w:tc>
          <w:tcPr>
            <w:tcW w:w="1445" w:type="dxa"/>
            <w:vAlign w:val="center"/>
          </w:tcPr>
          <w:p w:rsidR="00474F48" w:rsidRDefault="00474F48" w:rsidP="0063328B">
            <w:pPr>
              <w:adjustRightInd w:val="0"/>
              <w:snapToGrid w:val="0"/>
              <w:spacing w:line="320" w:lineRule="exact"/>
              <w:rPr>
                <w:rFonts w:ascii="仿宋" w:eastAsia="仿宋" w:hAnsi="仿宋" w:hint="eastAsia"/>
                <w:szCs w:val="21"/>
              </w:rPr>
            </w:pPr>
            <w:r>
              <w:rPr>
                <w:rFonts w:ascii="仿宋" w:eastAsia="仿宋" w:hAnsi="仿宋" w:hint="eastAsia"/>
                <w:szCs w:val="21"/>
              </w:rPr>
              <w:t>73200201</w:t>
            </w:r>
          </w:p>
        </w:tc>
        <w:tc>
          <w:tcPr>
            <w:tcW w:w="2340" w:type="dxa"/>
            <w:vAlign w:val="center"/>
          </w:tcPr>
          <w:p w:rsidR="00474F48" w:rsidRDefault="00474F48" w:rsidP="0063328B">
            <w:pPr>
              <w:widowControl/>
              <w:tabs>
                <w:tab w:val="left" w:pos="2118"/>
              </w:tabs>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盐酸普鲁卡因溶液稳定性实验</w:t>
            </w:r>
          </w:p>
        </w:tc>
        <w:tc>
          <w:tcPr>
            <w:tcW w:w="108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验证性</w:t>
            </w:r>
          </w:p>
        </w:tc>
        <w:tc>
          <w:tcPr>
            <w:tcW w:w="108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4</w:t>
            </w:r>
          </w:p>
        </w:tc>
        <w:tc>
          <w:tcPr>
            <w:tcW w:w="924"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00" w:type="dxa"/>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200109</w:t>
            </w:r>
          </w:p>
        </w:tc>
      </w:tr>
      <w:tr w:rsidR="00474F48" w:rsidTr="0063328B">
        <w:trPr>
          <w:trHeight w:val="285"/>
        </w:trPr>
        <w:tc>
          <w:tcPr>
            <w:tcW w:w="1445"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hint="eastAsia"/>
                <w:szCs w:val="21"/>
              </w:rPr>
              <w:t>73200202</w:t>
            </w:r>
          </w:p>
        </w:tc>
        <w:tc>
          <w:tcPr>
            <w:tcW w:w="234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扑炎痛的药理合成</w:t>
            </w:r>
          </w:p>
        </w:tc>
        <w:tc>
          <w:tcPr>
            <w:tcW w:w="108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18</w:t>
            </w:r>
          </w:p>
        </w:tc>
        <w:tc>
          <w:tcPr>
            <w:tcW w:w="924"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00" w:type="dxa"/>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200109</w:t>
            </w:r>
          </w:p>
        </w:tc>
      </w:tr>
      <w:tr w:rsidR="00474F48" w:rsidTr="0063328B">
        <w:trPr>
          <w:trHeight w:val="285"/>
        </w:trPr>
        <w:tc>
          <w:tcPr>
            <w:tcW w:w="1445"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hint="eastAsia"/>
                <w:szCs w:val="21"/>
              </w:rPr>
              <w:lastRenderedPageBreak/>
              <w:t>73200203</w:t>
            </w:r>
          </w:p>
        </w:tc>
        <w:tc>
          <w:tcPr>
            <w:tcW w:w="234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磺胺醋酰钠的合成</w:t>
            </w:r>
          </w:p>
        </w:tc>
        <w:tc>
          <w:tcPr>
            <w:tcW w:w="108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8</w:t>
            </w:r>
          </w:p>
        </w:tc>
        <w:tc>
          <w:tcPr>
            <w:tcW w:w="924"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00" w:type="dxa"/>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200109</w:t>
            </w:r>
          </w:p>
        </w:tc>
      </w:tr>
      <w:tr w:rsidR="00474F48" w:rsidTr="0063328B">
        <w:trPr>
          <w:trHeight w:val="285"/>
        </w:trPr>
        <w:tc>
          <w:tcPr>
            <w:tcW w:w="1445" w:type="dxa"/>
            <w:vAlign w:val="center"/>
          </w:tcPr>
          <w:p w:rsidR="00474F48" w:rsidRDefault="00474F48" w:rsidP="0063328B">
            <w:pPr>
              <w:widowControl/>
              <w:adjustRightInd w:val="0"/>
              <w:snapToGrid w:val="0"/>
              <w:jc w:val="left"/>
              <w:rPr>
                <w:rFonts w:ascii="仿宋" w:eastAsia="仿宋" w:hAnsi="仿宋" w:hint="eastAsia"/>
                <w:szCs w:val="21"/>
              </w:rPr>
            </w:pPr>
            <w:r>
              <w:rPr>
                <w:rFonts w:ascii="仿宋" w:eastAsia="仿宋" w:hAnsi="仿宋" w:hint="eastAsia"/>
                <w:szCs w:val="21"/>
              </w:rPr>
              <w:t>73200204</w:t>
            </w:r>
          </w:p>
        </w:tc>
        <w:tc>
          <w:tcPr>
            <w:tcW w:w="234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苯佐卡因的合成</w:t>
            </w:r>
          </w:p>
        </w:tc>
        <w:tc>
          <w:tcPr>
            <w:tcW w:w="108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设计性</w:t>
            </w:r>
          </w:p>
        </w:tc>
        <w:tc>
          <w:tcPr>
            <w:tcW w:w="108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18</w:t>
            </w:r>
          </w:p>
        </w:tc>
        <w:tc>
          <w:tcPr>
            <w:tcW w:w="924" w:type="dxa"/>
            <w:vAlign w:val="center"/>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w:t>
            </w:r>
          </w:p>
        </w:tc>
        <w:tc>
          <w:tcPr>
            <w:tcW w:w="900" w:type="dxa"/>
          </w:tcPr>
          <w:p w:rsidR="00474F48" w:rsidRDefault="00474F48"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200509</w:t>
            </w:r>
          </w:p>
        </w:tc>
      </w:tr>
    </w:tbl>
    <w:p w:rsidR="00474F48" w:rsidRDefault="00474F48" w:rsidP="00474F4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13．实验教材或指导书或主要参考资料</w:t>
      </w:r>
    </w:p>
    <w:p w:rsidR="00474F48" w:rsidRDefault="00474F48" w:rsidP="00474F4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实验教材</w:t>
      </w:r>
    </w:p>
    <w:p w:rsidR="00474F48" w:rsidRDefault="00474F48" w:rsidP="00474F4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（1）杨晓虹，药物化学</w:t>
      </w:r>
      <w:r>
        <w:rPr>
          <w:rFonts w:ascii="楷体_GB2312" w:eastAsia="楷体_GB2312" w:hAnsi="华文中宋"/>
          <w:sz w:val="24"/>
        </w:rPr>
        <w:fldChar w:fldCharType="begin"/>
      </w:r>
      <w:r>
        <w:rPr>
          <w:rFonts w:ascii="楷体_GB2312" w:eastAsia="楷体_GB2312" w:hAnsi="华文中宋"/>
          <w:sz w:val="24"/>
        </w:rPr>
        <w:instrText xml:space="preserve"> </w:instrText>
      </w:r>
      <w:r>
        <w:rPr>
          <w:rFonts w:ascii="楷体_GB2312" w:eastAsia="楷体_GB2312" w:hAnsi="华文中宋" w:hint="eastAsia"/>
          <w:sz w:val="24"/>
        </w:rPr>
        <w:instrText>= 1 \* ROMAN</w:instrText>
      </w:r>
      <w:r>
        <w:rPr>
          <w:rFonts w:ascii="楷体_GB2312" w:eastAsia="楷体_GB2312" w:hAnsi="华文中宋"/>
          <w:sz w:val="24"/>
        </w:rPr>
        <w:instrText xml:space="preserve"> </w:instrText>
      </w:r>
      <w:r>
        <w:rPr>
          <w:rFonts w:ascii="楷体_GB2312" w:eastAsia="楷体_GB2312" w:hAnsi="华文中宋"/>
          <w:sz w:val="24"/>
        </w:rPr>
        <w:fldChar w:fldCharType="separate"/>
      </w:r>
      <w:r>
        <w:rPr>
          <w:rFonts w:ascii="楷体_GB2312" w:eastAsia="楷体_GB2312" w:hAnsi="华文中宋"/>
          <w:sz w:val="24"/>
        </w:rPr>
        <w:t>I</w:t>
      </w:r>
      <w:r>
        <w:rPr>
          <w:rFonts w:ascii="楷体_GB2312" w:eastAsia="楷体_GB2312" w:hAnsi="华文中宋"/>
          <w:sz w:val="24"/>
        </w:rPr>
        <w:fldChar w:fldCharType="end"/>
      </w:r>
      <w:r>
        <w:rPr>
          <w:rFonts w:ascii="楷体_GB2312" w:eastAsia="楷体_GB2312" w:hAnsi="华文中宋" w:hint="eastAsia"/>
          <w:sz w:val="24"/>
        </w:rPr>
        <w:t>实验指导，自编.2008年。</w:t>
      </w:r>
    </w:p>
    <w:p w:rsidR="00474F48" w:rsidRDefault="00474F48" w:rsidP="00474F48">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主要参考资料</w:t>
      </w:r>
    </w:p>
    <w:p w:rsidR="00474F48" w:rsidRDefault="00474F48" w:rsidP="00474F4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（1）孙铁民，药物化学实验，北京：中国医药科技出版社.2008。</w:t>
      </w:r>
    </w:p>
    <w:p w:rsidR="00474F48" w:rsidRDefault="00474F48" w:rsidP="00474F4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（2）尤启冬，药物化学实验与指导，北京：中国医药科技出版社.2000。</w:t>
      </w:r>
    </w:p>
    <w:p w:rsidR="00474F48" w:rsidRDefault="00474F48" w:rsidP="00474F4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（3）曹观坤，药物化学实验技术，北京：化学工业出版社. 2008。</w:t>
      </w:r>
    </w:p>
    <w:p w:rsidR="00474F48" w:rsidRDefault="00474F48" w:rsidP="00474F4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（4）尤启冬，药物化学（第七版），北京：人民卫生出版社. 2012。</w:t>
      </w:r>
    </w:p>
    <w:p w:rsidR="00474F48" w:rsidRDefault="00474F48" w:rsidP="00474F48">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14．考核要求、考核方式及成绩评定标准</w:t>
      </w:r>
    </w:p>
    <w:p w:rsidR="00474F48" w:rsidRDefault="00474F48" w:rsidP="00474F48">
      <w:pPr>
        <w:adjustRightInd w:val="0"/>
        <w:snapToGrid w:val="0"/>
        <w:spacing w:line="320" w:lineRule="exact"/>
        <w:ind w:firstLineChars="200" w:firstLine="480"/>
        <w:rPr>
          <w:rFonts w:ascii="楷体_GB2312" w:eastAsia="楷体_GB2312" w:hAnsi="华文中宋"/>
          <w:bCs/>
          <w:sz w:val="24"/>
        </w:rPr>
      </w:pPr>
      <w:r>
        <w:rPr>
          <w:rFonts w:ascii="楷体_GB2312" w:eastAsia="楷体_GB2312" w:hAnsi="华文中宋" w:hint="eastAsia"/>
          <w:bCs/>
          <w:sz w:val="24"/>
        </w:rPr>
        <w:t>学生的实验态度、实验操作、实验结果和实验报告四项为实验成绩评分的考核标准，考核成绩占《药物化学I》总成绩的30％。</w:t>
      </w:r>
    </w:p>
    <w:p w:rsidR="00474F48" w:rsidRDefault="00474F48" w:rsidP="00474F4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bCs/>
          <w:sz w:val="24"/>
        </w:rPr>
        <w:t>实验课成绩共30分，学时为48学时，平均每学时0.625分。即4学时实验的考核分数为2.5分，8学时实验的考核分数为5分，以此类推。</w:t>
      </w:r>
    </w:p>
    <w:p w:rsidR="00474F48" w:rsidRDefault="00474F48" w:rsidP="00474F4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bCs/>
          <w:sz w:val="24"/>
        </w:rPr>
        <w:t>实验态度：认真参加实验教学，遵守课堂纪律，不迟到不早退。遵守实验室规章制度。实验态度占该实验课成绩的比例为10%。</w:t>
      </w:r>
    </w:p>
    <w:p w:rsidR="00474F48" w:rsidRDefault="00474F48" w:rsidP="00474F4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bCs/>
          <w:sz w:val="24"/>
        </w:rPr>
        <w:t>实验操作：认真做好课前预习。严格遵守仪器操作规程，如实记录实验数据，认真观察和分析实验现象。实验结束后将实验用品、仪器设备等整理复位。实验</w:t>
      </w:r>
      <w:proofErr w:type="gramStart"/>
      <w:r>
        <w:rPr>
          <w:rFonts w:ascii="楷体_GB2312" w:eastAsia="楷体_GB2312" w:hAnsi="华文中宋" w:hint="eastAsia"/>
          <w:bCs/>
          <w:sz w:val="24"/>
        </w:rPr>
        <w:t>操作占</w:t>
      </w:r>
      <w:proofErr w:type="gramEnd"/>
      <w:r>
        <w:rPr>
          <w:rFonts w:ascii="楷体_GB2312" w:eastAsia="楷体_GB2312" w:hAnsi="华文中宋" w:hint="eastAsia"/>
          <w:bCs/>
          <w:sz w:val="24"/>
        </w:rPr>
        <w:t>该实验课成绩的比例为50%。</w:t>
      </w:r>
    </w:p>
    <w:p w:rsidR="00474F48" w:rsidRDefault="00474F48" w:rsidP="00474F4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bCs/>
          <w:sz w:val="24"/>
        </w:rPr>
        <w:t>实验结果：独立分析实验结果，严禁抄袭和伪造实验数据。实验结果占实验课成绩的比例为10%。</w:t>
      </w:r>
    </w:p>
    <w:p w:rsidR="00474F48" w:rsidRDefault="00474F48" w:rsidP="00474F4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bCs/>
          <w:sz w:val="24"/>
        </w:rPr>
        <w:t>实验报告：认真撰写实验报告，并按规定的时间和要求提交。实验报告中图表清晰、字迹工整、原始数据齐全、数据处理准确、讨论和分析问题简明扼要、表达清楚。实验报告占该实验课成绩的比例为30%。</w:t>
      </w:r>
    </w:p>
    <w:p w:rsidR="00474F48" w:rsidRDefault="00474F48" w:rsidP="00474F4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bCs/>
          <w:sz w:val="24"/>
        </w:rPr>
        <w:t>缺交实验报告达五分之一，或缺做实验时数达五分之一，为实验成绩不及格。</w:t>
      </w:r>
    </w:p>
    <w:p w:rsidR="00474F48" w:rsidRDefault="00474F48" w:rsidP="00474F48">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15．执笔人</w:t>
      </w:r>
    </w:p>
    <w:p w:rsidR="00474F48" w:rsidRDefault="00474F48" w:rsidP="00474F48">
      <w:pPr>
        <w:adjustRightInd w:val="0"/>
        <w:snapToGrid w:val="0"/>
        <w:spacing w:line="320" w:lineRule="exact"/>
        <w:ind w:firstLineChars="200" w:firstLine="480"/>
        <w:rPr>
          <w:rFonts w:ascii="楷体_GB2312" w:eastAsia="楷体_GB2312" w:hAnsi="华文中宋" w:hint="eastAsia"/>
          <w:bCs/>
          <w:sz w:val="24"/>
        </w:rPr>
      </w:pPr>
      <w:r>
        <w:rPr>
          <w:rFonts w:ascii="楷体_GB2312" w:eastAsia="楷体_GB2312" w:hAnsi="华文中宋" w:hint="eastAsia"/>
          <w:sz w:val="24"/>
        </w:rPr>
        <w:t>周小平副教授，</w:t>
      </w:r>
      <w:r>
        <w:rPr>
          <w:rFonts w:ascii="楷体_GB2312" w:eastAsia="楷体_GB2312" w:hAnsi="华文中宋" w:hint="eastAsia"/>
          <w:bCs/>
          <w:sz w:val="24"/>
        </w:rPr>
        <w:t>参与编写人员有杨晓虹教授、刘银燕副教授、孙薇讲师和梁迪讲师。</w:t>
      </w:r>
    </w:p>
    <w:p w:rsidR="00474F48" w:rsidRDefault="00474F48" w:rsidP="00474F48">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16．制定日期</w:t>
      </w:r>
    </w:p>
    <w:p w:rsidR="00474F48" w:rsidRDefault="00474F48" w:rsidP="00474F4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20131023</w:t>
      </w:r>
    </w:p>
    <w:p w:rsidR="00474F48" w:rsidRDefault="00474F48" w:rsidP="00474F48">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17．审核人</w:t>
      </w:r>
    </w:p>
    <w:p w:rsidR="00474F48" w:rsidRDefault="00474F48" w:rsidP="00474F4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杨晓虹教授</w:t>
      </w:r>
    </w:p>
    <w:p w:rsidR="00474F48" w:rsidRDefault="00474F48" w:rsidP="00474F48">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18．审核日期</w:t>
      </w:r>
    </w:p>
    <w:p w:rsidR="00474F48" w:rsidRDefault="00474F48" w:rsidP="00474F4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20131120</w:t>
      </w:r>
    </w:p>
    <w:p w:rsidR="00474F48" w:rsidRDefault="00474F48" w:rsidP="00474F48">
      <w:pPr>
        <w:adjustRightInd w:val="0"/>
        <w:snapToGrid w:val="0"/>
        <w:spacing w:line="320" w:lineRule="exact"/>
        <w:ind w:firstLineChars="200" w:firstLine="482"/>
        <w:rPr>
          <w:rFonts w:ascii="楷体_GB2312" w:eastAsia="楷体_GB2312" w:hAnsi="宋体"/>
          <w:b/>
          <w:sz w:val="24"/>
        </w:rPr>
      </w:pPr>
      <w:r>
        <w:rPr>
          <w:rFonts w:ascii="楷体_GB2312" w:eastAsia="楷体_GB2312" w:hAnsi="宋体" w:hint="eastAsia"/>
          <w:b/>
          <w:sz w:val="24"/>
        </w:rPr>
        <w:t>19．学院审定程序说明</w:t>
      </w:r>
    </w:p>
    <w:p w:rsidR="00474F48" w:rsidRDefault="00474F48" w:rsidP="00474F4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大纲制定完毕后首先由学院教学指导委员对实验内容进行审定，然后由负责该实验的实验中心对耗材及价格进行审定。</w:t>
      </w:r>
    </w:p>
    <w:p w:rsidR="00474F48" w:rsidRDefault="00474F48" w:rsidP="00474F48">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20．学院审定日期</w:t>
      </w:r>
    </w:p>
    <w:p w:rsidR="00474F48" w:rsidRDefault="00474F48" w:rsidP="00474F48">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20131120</w:t>
      </w:r>
    </w:p>
    <w:p w:rsidR="00474F48" w:rsidRDefault="00474F48" w:rsidP="00474F48">
      <w:pPr>
        <w:rPr>
          <w:rFonts w:hint="eastAsia"/>
        </w:rPr>
      </w:pPr>
    </w:p>
    <w:p w:rsidR="00474F48" w:rsidRDefault="00474F48" w:rsidP="00474F48">
      <w:pPr>
        <w:rPr>
          <w:rFonts w:hint="eastAsia"/>
        </w:rPr>
      </w:pPr>
    </w:p>
    <w:p w:rsidR="00474F48" w:rsidRDefault="00474F48" w:rsidP="00474F48">
      <w:pPr>
        <w:rPr>
          <w:rFonts w:hint="eastAsia"/>
        </w:rPr>
      </w:pPr>
    </w:p>
    <w:p w:rsidR="00474F48" w:rsidRDefault="00474F48" w:rsidP="00474F48">
      <w:pPr>
        <w:rPr>
          <w:rFonts w:hint="eastAsia"/>
        </w:rPr>
      </w:pPr>
    </w:p>
    <w:p w:rsidR="00474F48" w:rsidRDefault="00474F48" w:rsidP="00474F48">
      <w:pPr>
        <w:autoSpaceDE w:val="0"/>
        <w:autoSpaceDN w:val="0"/>
        <w:adjustRightInd w:val="0"/>
        <w:snapToGrid w:val="0"/>
        <w:jc w:val="center"/>
        <w:rPr>
          <w:rFonts w:ascii="宋体" w:hAnsi="宋体" w:hint="eastAsia"/>
          <w:sz w:val="32"/>
          <w:szCs w:val="32"/>
        </w:rPr>
      </w:pPr>
      <w:r>
        <w:rPr>
          <w:rFonts w:ascii="宋体" w:hAnsi="宋体" w:hint="eastAsia"/>
          <w:b/>
          <w:sz w:val="32"/>
          <w:szCs w:val="32"/>
        </w:rPr>
        <w:t>药物化学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1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w:t>
      </w:r>
      <w:r>
        <w:rPr>
          <w:rFonts w:ascii="宋体" w:hAnsi="宋体"/>
          <w:b/>
          <w:sz w:val="32"/>
          <w:szCs w:val="32"/>
        </w:rPr>
        <w:fldChar w:fldCharType="end"/>
      </w:r>
      <w:r>
        <w:rPr>
          <w:rFonts w:ascii="宋体" w:hAnsi="宋体" w:hint="eastAsia"/>
          <w:b/>
          <w:sz w:val="32"/>
          <w:szCs w:val="32"/>
        </w:rPr>
        <w:t>（732002）实验项目卡1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474F48"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药物化学</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 1 \* ROMAN</w:instrText>
            </w:r>
            <w:r>
              <w:rPr>
                <w:rFonts w:ascii="楷体" w:eastAsia="楷体" w:hAnsi="楷体" w:cs="宋体"/>
                <w:kern w:val="0"/>
                <w:sz w:val="24"/>
              </w:rPr>
              <w:instrText xml:space="preserve"> </w:instrText>
            </w:r>
            <w:r>
              <w:rPr>
                <w:rFonts w:ascii="楷体" w:eastAsia="楷体" w:hAnsi="楷体" w:cs="宋体"/>
                <w:kern w:val="0"/>
                <w:sz w:val="24"/>
              </w:rPr>
              <w:fldChar w:fldCharType="separate"/>
            </w:r>
            <w:r>
              <w:rPr>
                <w:rFonts w:ascii="楷体" w:eastAsia="楷体" w:hAnsi="楷体" w:cs="宋体"/>
                <w:kern w:val="0"/>
                <w:sz w:val="24"/>
              </w:rPr>
              <w:t>I</w:t>
            </w:r>
            <w:r>
              <w:rPr>
                <w:rFonts w:ascii="楷体" w:eastAsia="楷体" w:hAnsi="楷体" w:cs="宋体"/>
                <w:kern w:val="0"/>
                <w:sz w:val="24"/>
              </w:rPr>
              <w:fldChar w:fldCharType="end"/>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732002</w:t>
            </w:r>
          </w:p>
        </w:tc>
      </w:tr>
      <w:tr w:rsidR="00474F48"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盐酸普鲁卡因溶液稳定性实验</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73200201</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4</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验证性</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w:t>
            </w:r>
            <w:r>
              <w:rPr>
                <w:rFonts w:ascii="楷体" w:eastAsia="楷体" w:hAnsi="楷体" w:cs="宋体"/>
                <w:kern w:val="0"/>
                <w:sz w:val="24"/>
              </w:rPr>
              <w:t>了解pH值对盐酸普鲁卡因溶液稳定性的影响。</w:t>
            </w:r>
          </w:p>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w:t>
            </w:r>
            <w:r>
              <w:rPr>
                <w:rFonts w:ascii="楷体" w:eastAsia="楷体" w:hAnsi="楷体" w:cs="宋体"/>
                <w:kern w:val="0"/>
                <w:sz w:val="24"/>
              </w:rPr>
              <w:t>了解薄层层析法检查药物中杂质的方法。</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b/>
                <w:kern w:val="0"/>
                <w:sz w:val="24"/>
              </w:rPr>
            </w:pPr>
            <w:r>
              <w:rPr>
                <w:rFonts w:ascii="楷体" w:eastAsia="楷体" w:hAnsi="楷体" w:cs="宋体"/>
                <w:kern w:val="0"/>
                <w:sz w:val="24"/>
              </w:rPr>
              <w:t>通过薄层层析法检查盐酸普鲁卡因溶液在不同pH值条件下的杂质；研究pH值对盐酸普鲁卡因溶液稳定性的影响。</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考察在酸、碱性条件下</w:t>
            </w:r>
            <w:r>
              <w:rPr>
                <w:rFonts w:ascii="楷体" w:eastAsia="楷体" w:hAnsi="楷体" w:cs="宋体"/>
                <w:kern w:val="0"/>
                <w:sz w:val="24"/>
              </w:rPr>
              <w:t>盐酸普鲁卡因溶液</w:t>
            </w:r>
            <w:r>
              <w:rPr>
                <w:rFonts w:ascii="楷体" w:eastAsia="楷体" w:hAnsi="楷体" w:cs="宋体" w:hint="eastAsia"/>
                <w:kern w:val="0"/>
                <w:sz w:val="24"/>
              </w:rPr>
              <w:t>的稳定性，并通过</w:t>
            </w:r>
            <w:r>
              <w:rPr>
                <w:rFonts w:ascii="楷体" w:eastAsia="楷体" w:hAnsi="楷体" w:cs="宋体"/>
                <w:kern w:val="0"/>
                <w:sz w:val="24"/>
              </w:rPr>
              <w:t>薄层层析法检查药物</w:t>
            </w:r>
            <w:r>
              <w:rPr>
                <w:rFonts w:ascii="楷体" w:eastAsia="楷体" w:hAnsi="楷体" w:cs="宋体" w:hint="eastAsia"/>
                <w:kern w:val="0"/>
                <w:sz w:val="24"/>
              </w:rPr>
              <w:t>。</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w:t>
            </w:r>
            <w:r>
              <w:rPr>
                <w:rFonts w:ascii="楷体" w:eastAsia="楷体" w:hAnsi="楷体" w:cs="宋体" w:hint="eastAsia"/>
                <w:kern w:val="0"/>
                <w:sz w:val="24"/>
              </w:rPr>
              <w:fldChar w:fldCharType="begin"/>
            </w:r>
            <w:r>
              <w:rPr>
                <w:rFonts w:ascii="楷体" w:eastAsia="楷体" w:hAnsi="楷体" w:cs="宋体" w:hint="eastAsia"/>
                <w:kern w:val="0"/>
                <w:sz w:val="24"/>
              </w:rPr>
              <w:instrText xml:space="preserve"> eq \o\ac(□,</w:instrText>
            </w:r>
            <w:r>
              <w:rPr>
                <w:rFonts w:ascii="楷体" w:eastAsia="楷体" w:hAnsi="楷体" w:cs="宋体" w:hint="eastAsia"/>
                <w:kern w:val="0"/>
                <w:position w:val="1"/>
                <w:sz w:val="24"/>
              </w:rPr>
              <w:instrText>√</w:instrText>
            </w:r>
            <w:r>
              <w:rPr>
                <w:rFonts w:ascii="楷体" w:eastAsia="楷体" w:hAnsi="楷体" w:cs="宋体" w:hint="eastAsia"/>
                <w:kern w:val="0"/>
                <w:sz w:val="24"/>
              </w:rPr>
              <w:instrText>)</w:instrText>
            </w:r>
            <w:r>
              <w:rPr>
                <w:rFonts w:ascii="楷体" w:eastAsia="楷体" w:hAnsi="楷体" w:cs="宋体" w:hint="eastAsia"/>
                <w:kern w:val="0"/>
                <w:sz w:val="24"/>
              </w:rPr>
              <w:fldChar w:fldCharType="end"/>
            </w:r>
            <w:r>
              <w:rPr>
                <w:rFonts w:ascii="楷体" w:eastAsia="楷体" w:hAnsi="楷体" w:cs="宋体" w:hint="eastAsia"/>
                <w:kern w:val="0"/>
                <w:sz w:val="24"/>
              </w:rPr>
              <w:t>；3.综合性□；4.设计性□；5.研究性□。</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薄层层析缸，薄层板，试管架，</w:t>
            </w:r>
            <w:r>
              <w:rPr>
                <w:rFonts w:ascii="楷体" w:eastAsia="楷体" w:hAnsi="楷体" w:cs="宋体"/>
                <w:kern w:val="0"/>
                <w:sz w:val="24"/>
              </w:rPr>
              <w:t>恒温水浴锅</w:t>
            </w:r>
            <w:r>
              <w:rPr>
                <w:rFonts w:ascii="楷体" w:eastAsia="楷体" w:hAnsi="楷体" w:cs="宋体" w:hint="eastAsia"/>
                <w:kern w:val="0"/>
                <w:sz w:val="24"/>
              </w:rPr>
              <w:t>，喷雾器，电吹风</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474F48" w:rsidRDefault="00474F48" w:rsidP="0063328B">
            <w:pPr>
              <w:snapToGrid w:val="0"/>
              <w:ind w:left="-90"/>
              <w:rPr>
                <w:rFonts w:ascii="楷体" w:eastAsia="楷体" w:hAnsi="楷体" w:cs="宋体" w:hint="eastAsia"/>
                <w:sz w:val="24"/>
              </w:rPr>
            </w:pPr>
            <w:r>
              <w:rPr>
                <w:rFonts w:ascii="楷体" w:eastAsia="楷体" w:hAnsi="楷体" w:cs="宋体" w:hint="eastAsia"/>
                <w:sz w:val="24"/>
              </w:rPr>
              <w:t>20</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200809</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药物化学室</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药学院308室</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盐酸普鲁卡因2g</w:t>
            </w:r>
            <w:r>
              <w:rPr>
                <w:rFonts w:ascii="楷体" w:eastAsia="楷体" w:hAnsi="楷体" w:cs="宋体" w:hint="eastAsia"/>
                <w:kern w:val="0"/>
                <w:sz w:val="24"/>
              </w:rPr>
              <w:t>，</w:t>
            </w:r>
            <w:r>
              <w:rPr>
                <w:rFonts w:ascii="楷体" w:eastAsia="楷体" w:hAnsi="楷体" w:cs="宋体"/>
                <w:kern w:val="0"/>
                <w:sz w:val="24"/>
              </w:rPr>
              <w:t>氢氧化钠10g</w:t>
            </w:r>
            <w:r>
              <w:rPr>
                <w:rFonts w:ascii="楷体" w:eastAsia="楷体" w:hAnsi="楷体" w:cs="宋体" w:hint="eastAsia"/>
                <w:kern w:val="0"/>
                <w:sz w:val="24"/>
              </w:rPr>
              <w:t>，</w:t>
            </w:r>
            <w:r>
              <w:rPr>
                <w:rFonts w:ascii="楷体" w:eastAsia="楷体" w:hAnsi="楷体" w:cs="宋体"/>
                <w:kern w:val="0"/>
                <w:sz w:val="24"/>
              </w:rPr>
              <w:t>对-氨基苯甲酸2g</w:t>
            </w:r>
            <w:r>
              <w:rPr>
                <w:rFonts w:ascii="楷体" w:eastAsia="楷体" w:hAnsi="楷体" w:cs="宋体" w:hint="eastAsia"/>
                <w:kern w:val="0"/>
                <w:sz w:val="24"/>
              </w:rPr>
              <w:t>,</w:t>
            </w:r>
            <w:r>
              <w:rPr>
                <w:rFonts w:ascii="楷体" w:eastAsia="楷体" w:hAnsi="楷体" w:cs="宋体"/>
                <w:kern w:val="0"/>
                <w:sz w:val="24"/>
              </w:rPr>
              <w:t>对-二甲氨苯甲醛5g</w:t>
            </w:r>
            <w:r>
              <w:rPr>
                <w:rFonts w:ascii="楷体" w:eastAsia="楷体" w:hAnsi="楷体" w:cs="宋体" w:hint="eastAsia"/>
                <w:kern w:val="0"/>
                <w:sz w:val="24"/>
              </w:rPr>
              <w:t>，</w:t>
            </w:r>
            <w:r>
              <w:rPr>
                <w:rFonts w:ascii="楷体" w:eastAsia="楷体" w:hAnsi="楷体" w:cs="宋体"/>
                <w:kern w:val="0"/>
                <w:sz w:val="24"/>
              </w:rPr>
              <w:t>甲醇200mL</w:t>
            </w:r>
            <w:r>
              <w:rPr>
                <w:rFonts w:ascii="楷体" w:eastAsia="楷体" w:hAnsi="楷体" w:cs="宋体" w:hint="eastAsia"/>
                <w:kern w:val="0"/>
                <w:sz w:val="24"/>
              </w:rPr>
              <w:t xml:space="preserve">, </w:t>
            </w:r>
            <w:r>
              <w:rPr>
                <w:rFonts w:ascii="楷体" w:eastAsia="楷体" w:hAnsi="楷体" w:cs="宋体"/>
                <w:kern w:val="0"/>
                <w:sz w:val="24"/>
              </w:rPr>
              <w:t>盐酸100mL</w:t>
            </w:r>
            <w:r>
              <w:rPr>
                <w:rFonts w:ascii="楷体" w:eastAsia="楷体" w:hAnsi="楷体" w:cs="宋体" w:hint="eastAsia"/>
                <w:kern w:val="0"/>
                <w:sz w:val="24"/>
              </w:rPr>
              <w:t xml:space="preserve">, </w:t>
            </w:r>
            <w:r>
              <w:rPr>
                <w:rFonts w:ascii="楷体" w:eastAsia="楷体" w:hAnsi="楷体" w:cs="宋体"/>
                <w:kern w:val="0"/>
                <w:sz w:val="24"/>
              </w:rPr>
              <w:t>丙酮50mL</w:t>
            </w:r>
            <w:r>
              <w:rPr>
                <w:rFonts w:ascii="楷体" w:eastAsia="楷体" w:hAnsi="楷体" w:cs="宋体" w:hint="eastAsia"/>
                <w:kern w:val="0"/>
                <w:sz w:val="24"/>
              </w:rPr>
              <w:t>，薄层板2块，pH试纸1本，毛细管10根，</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474F48" w:rsidRDefault="00474F48" w:rsidP="0063328B">
            <w:pPr>
              <w:snapToGrid w:val="0"/>
              <w:ind w:left="-90"/>
              <w:rPr>
                <w:rFonts w:ascii="楷体" w:eastAsia="楷体" w:hAnsi="楷体" w:cs="宋体" w:hint="eastAsia"/>
                <w:sz w:val="24"/>
              </w:rPr>
            </w:pPr>
            <w:r>
              <w:rPr>
                <w:rFonts w:ascii="楷体" w:eastAsia="楷体" w:hAnsi="楷体" w:cs="宋体" w:hint="eastAsia"/>
                <w:sz w:val="24"/>
              </w:rPr>
              <w:t>57.55元</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w:t>
            </w:r>
            <w:proofErr w:type="gramStart"/>
            <w:r>
              <w:rPr>
                <w:rFonts w:ascii="宋体" w:hAnsi="宋体" w:cs="宋体" w:hint="eastAsia"/>
                <w:kern w:val="0"/>
                <w:szCs w:val="21"/>
              </w:rPr>
              <w:t>卡制定</w:t>
            </w:r>
            <w:proofErr w:type="gramEnd"/>
            <w:r>
              <w:rPr>
                <w:rFonts w:ascii="宋体" w:hAnsi="宋体" w:cs="宋体" w:hint="eastAsia"/>
                <w:kern w:val="0"/>
                <w:szCs w:val="21"/>
              </w:rPr>
              <w:t>人</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周小平副教授</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杨晓虹教授</w:t>
            </w:r>
          </w:p>
        </w:tc>
      </w:tr>
    </w:tbl>
    <w:p w:rsidR="00474F48" w:rsidRDefault="00474F48" w:rsidP="00474F48">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hint="eastAsia"/>
          <w:b/>
          <w:sz w:val="32"/>
          <w:szCs w:val="32"/>
        </w:rPr>
        <w:lastRenderedPageBreak/>
        <w:t>药物化学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1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w:t>
      </w:r>
      <w:r>
        <w:rPr>
          <w:rFonts w:ascii="宋体" w:hAnsi="宋体"/>
          <w:b/>
          <w:sz w:val="32"/>
          <w:szCs w:val="32"/>
        </w:rPr>
        <w:fldChar w:fldCharType="end"/>
      </w:r>
      <w:r>
        <w:rPr>
          <w:rFonts w:ascii="宋体" w:hAnsi="宋体" w:hint="eastAsia"/>
          <w:b/>
          <w:sz w:val="32"/>
          <w:szCs w:val="32"/>
        </w:rPr>
        <w:t>（732002）实验项目卡2</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474F48"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药物化学</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 1 \* ROMAN</w:instrText>
            </w:r>
            <w:r>
              <w:rPr>
                <w:rFonts w:ascii="楷体" w:eastAsia="楷体" w:hAnsi="楷体" w:cs="宋体"/>
                <w:kern w:val="0"/>
                <w:sz w:val="24"/>
              </w:rPr>
              <w:instrText xml:space="preserve"> </w:instrText>
            </w:r>
            <w:r>
              <w:rPr>
                <w:rFonts w:ascii="楷体" w:eastAsia="楷体" w:hAnsi="楷体" w:cs="宋体"/>
                <w:kern w:val="0"/>
                <w:sz w:val="24"/>
              </w:rPr>
              <w:fldChar w:fldCharType="separate"/>
            </w:r>
            <w:r>
              <w:rPr>
                <w:rFonts w:ascii="楷体" w:eastAsia="楷体" w:hAnsi="楷体" w:cs="宋体"/>
                <w:kern w:val="0"/>
                <w:sz w:val="24"/>
              </w:rPr>
              <w:t>I</w:t>
            </w:r>
            <w:r>
              <w:rPr>
                <w:rFonts w:ascii="楷体" w:eastAsia="楷体" w:hAnsi="楷体" w:cs="宋体"/>
                <w:kern w:val="0"/>
                <w:sz w:val="24"/>
              </w:rPr>
              <w:fldChar w:fldCharType="end"/>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732002</w:t>
            </w:r>
          </w:p>
        </w:tc>
      </w:tr>
      <w:tr w:rsidR="00474F48"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扑炎痛的合成</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73200202</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18</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综合性</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通过合成阿斯匹林、对乙酰氨基</w:t>
            </w:r>
            <w:proofErr w:type="gramStart"/>
            <w:r>
              <w:rPr>
                <w:rFonts w:ascii="楷体" w:eastAsia="楷体" w:hAnsi="楷体" w:cs="宋体" w:hint="eastAsia"/>
                <w:kern w:val="0"/>
                <w:sz w:val="24"/>
              </w:rPr>
              <w:t>酚</w:t>
            </w:r>
            <w:proofErr w:type="gramEnd"/>
            <w:r>
              <w:rPr>
                <w:rFonts w:ascii="楷体" w:eastAsia="楷体" w:hAnsi="楷体" w:cs="宋体" w:hint="eastAsia"/>
                <w:kern w:val="0"/>
                <w:sz w:val="24"/>
              </w:rPr>
              <w:t>，并以二者为原料，合成扑炎痛，</w:t>
            </w:r>
            <w:proofErr w:type="gramStart"/>
            <w:r>
              <w:rPr>
                <w:rFonts w:ascii="楷体" w:eastAsia="楷体" w:hAnsi="楷体" w:cs="宋体" w:hint="eastAsia"/>
                <w:kern w:val="0"/>
                <w:sz w:val="24"/>
              </w:rPr>
              <w:t>常握酯化</w:t>
            </w:r>
            <w:proofErr w:type="gramEnd"/>
            <w:r>
              <w:rPr>
                <w:rFonts w:ascii="楷体" w:eastAsia="楷体" w:hAnsi="楷体" w:cs="宋体" w:hint="eastAsia"/>
                <w:kern w:val="0"/>
                <w:sz w:val="24"/>
              </w:rPr>
              <w:t>反应原理、拼合原理等药物化学基本理论。</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（1）阿斯匹林的合成</w:t>
            </w:r>
          </w:p>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（2）对乙酰氨基</w:t>
            </w:r>
            <w:proofErr w:type="gramStart"/>
            <w:r>
              <w:rPr>
                <w:rFonts w:ascii="楷体" w:eastAsia="楷体" w:hAnsi="楷体" w:cs="宋体" w:hint="eastAsia"/>
                <w:kern w:val="0"/>
                <w:sz w:val="24"/>
              </w:rPr>
              <w:t>酚</w:t>
            </w:r>
            <w:proofErr w:type="gramEnd"/>
            <w:r>
              <w:rPr>
                <w:rFonts w:ascii="楷体" w:eastAsia="楷体" w:hAnsi="楷体" w:cs="宋体" w:hint="eastAsia"/>
                <w:kern w:val="0"/>
                <w:sz w:val="24"/>
              </w:rPr>
              <w:t>的合成</w:t>
            </w:r>
          </w:p>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（3）扑炎痛的合成</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酯化反应，拼合原理</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1.演示性□；2.验证性□；3.综合性</w:t>
            </w:r>
            <w:r>
              <w:rPr>
                <w:rFonts w:ascii="楷体" w:eastAsia="楷体" w:hAnsi="楷体" w:cs="宋体" w:hint="eastAsia"/>
                <w:kern w:val="0"/>
                <w:sz w:val="24"/>
              </w:rPr>
              <w:fldChar w:fldCharType="begin"/>
            </w:r>
            <w:r>
              <w:rPr>
                <w:rFonts w:ascii="楷体" w:eastAsia="楷体" w:hAnsi="楷体" w:cs="宋体" w:hint="eastAsia"/>
                <w:kern w:val="0"/>
                <w:sz w:val="24"/>
              </w:rPr>
              <w:instrText xml:space="preserve"> eq \o\ac(□,</w:instrText>
            </w:r>
            <w:r>
              <w:rPr>
                <w:rFonts w:ascii="楷体" w:eastAsia="楷体" w:hAnsi="楷体" w:cs="宋体" w:hint="eastAsia"/>
                <w:kern w:val="0"/>
                <w:position w:val="1"/>
                <w:sz w:val="24"/>
              </w:rPr>
              <w:instrText>√</w:instrText>
            </w:r>
            <w:r>
              <w:rPr>
                <w:rFonts w:ascii="楷体" w:eastAsia="楷体" w:hAnsi="楷体" w:cs="宋体" w:hint="eastAsia"/>
                <w:kern w:val="0"/>
                <w:sz w:val="24"/>
              </w:rPr>
              <w:instrText>)</w:instrText>
            </w:r>
            <w:r>
              <w:rPr>
                <w:rFonts w:ascii="楷体" w:eastAsia="楷体" w:hAnsi="楷体" w:cs="宋体" w:hint="eastAsia"/>
                <w:kern w:val="0"/>
                <w:sz w:val="24"/>
              </w:rPr>
              <w:fldChar w:fldCharType="end"/>
            </w:r>
            <w:r>
              <w:rPr>
                <w:rFonts w:ascii="楷体" w:eastAsia="楷体" w:hAnsi="楷体" w:cs="宋体" w:hint="eastAsia"/>
                <w:kern w:val="0"/>
                <w:sz w:val="24"/>
              </w:rPr>
              <w:t>；4.设计性□；5.研究性□。</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电动搅拌器</w:t>
            </w:r>
            <w:r>
              <w:rPr>
                <w:rFonts w:ascii="楷体" w:eastAsia="楷体" w:hAnsi="楷体" w:cs="宋体" w:hint="eastAsia"/>
                <w:kern w:val="0"/>
                <w:sz w:val="24"/>
              </w:rPr>
              <w:t>，</w:t>
            </w:r>
            <w:r>
              <w:rPr>
                <w:rFonts w:ascii="楷体" w:eastAsia="楷体" w:hAnsi="楷体" w:cs="宋体"/>
                <w:kern w:val="0"/>
                <w:sz w:val="24"/>
              </w:rPr>
              <w:t>显微熔点测定仪</w:t>
            </w:r>
            <w:r>
              <w:rPr>
                <w:rFonts w:ascii="楷体" w:eastAsia="楷体" w:hAnsi="楷体" w:cs="宋体" w:hint="eastAsia"/>
                <w:kern w:val="0"/>
                <w:sz w:val="24"/>
              </w:rPr>
              <w:t>，</w:t>
            </w:r>
            <w:r>
              <w:rPr>
                <w:rFonts w:ascii="楷体" w:eastAsia="楷体" w:hAnsi="楷体" w:cs="宋体"/>
                <w:kern w:val="0"/>
                <w:sz w:val="24"/>
              </w:rPr>
              <w:t>远红外干燥箱</w:t>
            </w:r>
            <w:r>
              <w:rPr>
                <w:rFonts w:ascii="楷体" w:eastAsia="楷体" w:hAnsi="楷体" w:cs="宋体" w:hint="eastAsia"/>
                <w:kern w:val="0"/>
                <w:sz w:val="24"/>
              </w:rPr>
              <w:t>，</w:t>
            </w:r>
            <w:r>
              <w:rPr>
                <w:rFonts w:ascii="楷体" w:eastAsia="楷体" w:hAnsi="楷体" w:cs="宋体"/>
                <w:kern w:val="0"/>
                <w:sz w:val="24"/>
              </w:rPr>
              <w:t>电子天平（0.01g）</w:t>
            </w:r>
            <w:r>
              <w:rPr>
                <w:rFonts w:ascii="楷体" w:eastAsia="楷体" w:hAnsi="楷体" w:cs="宋体" w:hint="eastAsia"/>
                <w:kern w:val="0"/>
                <w:sz w:val="24"/>
              </w:rPr>
              <w:t>，</w:t>
            </w:r>
            <w:r>
              <w:rPr>
                <w:rFonts w:ascii="楷体" w:eastAsia="楷体" w:hAnsi="楷体" w:cs="宋体"/>
                <w:kern w:val="0"/>
                <w:sz w:val="24"/>
              </w:rPr>
              <w:t>恒温水浴锅</w:t>
            </w:r>
            <w:r>
              <w:rPr>
                <w:rFonts w:ascii="楷体" w:eastAsia="楷体" w:hAnsi="楷体" w:cs="宋体" w:hint="eastAsia"/>
                <w:kern w:val="0"/>
                <w:sz w:val="24"/>
              </w:rPr>
              <w:t>，</w:t>
            </w:r>
            <w:r>
              <w:rPr>
                <w:rFonts w:ascii="楷体" w:eastAsia="楷体" w:hAnsi="楷体" w:cs="宋体"/>
                <w:kern w:val="0"/>
                <w:sz w:val="24"/>
              </w:rPr>
              <w:t>气流烘干器</w:t>
            </w:r>
            <w:r>
              <w:rPr>
                <w:rFonts w:ascii="楷体" w:eastAsia="楷体" w:hAnsi="楷体" w:cs="宋体" w:hint="eastAsia"/>
                <w:kern w:val="0"/>
                <w:sz w:val="24"/>
              </w:rPr>
              <w:t>，低温循环泵，循环水真空泵，</w:t>
            </w:r>
            <w:r>
              <w:rPr>
                <w:rFonts w:ascii="楷体" w:eastAsia="楷体" w:hAnsi="楷体" w:cs="宋体"/>
                <w:kern w:val="0"/>
                <w:sz w:val="24"/>
              </w:rPr>
              <w:t>通风橱</w:t>
            </w:r>
            <w:r>
              <w:rPr>
                <w:rFonts w:ascii="楷体" w:eastAsia="楷体" w:hAnsi="楷体" w:cs="宋体" w:hint="eastAsia"/>
                <w:kern w:val="0"/>
                <w:sz w:val="24"/>
              </w:rPr>
              <w:t>，</w:t>
            </w:r>
            <w:r>
              <w:rPr>
                <w:rFonts w:ascii="楷体" w:eastAsia="楷体" w:hAnsi="楷体" w:cs="宋体"/>
                <w:kern w:val="0"/>
                <w:sz w:val="24"/>
              </w:rPr>
              <w:t>气流烘干器</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474F48" w:rsidRDefault="00474F48" w:rsidP="0063328B">
            <w:pPr>
              <w:snapToGrid w:val="0"/>
              <w:ind w:left="-90"/>
              <w:rPr>
                <w:rFonts w:ascii="楷体" w:eastAsia="楷体" w:hAnsi="楷体" w:cs="宋体" w:hint="eastAsia"/>
                <w:sz w:val="24"/>
              </w:rPr>
            </w:pPr>
            <w:r>
              <w:rPr>
                <w:rFonts w:ascii="楷体" w:eastAsia="楷体" w:hAnsi="楷体" w:cs="宋体" w:hint="eastAsia"/>
                <w:sz w:val="24"/>
              </w:rPr>
              <w:t>20</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200809</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药物化学</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药学院308室</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水杨酸15g</w:t>
            </w:r>
            <w:r>
              <w:rPr>
                <w:rFonts w:ascii="楷体" w:eastAsia="楷体" w:hAnsi="楷体" w:cs="宋体" w:hint="eastAsia"/>
                <w:kern w:val="0"/>
                <w:sz w:val="24"/>
              </w:rPr>
              <w:t>，</w:t>
            </w:r>
            <w:r>
              <w:rPr>
                <w:rFonts w:ascii="楷体" w:eastAsia="楷体" w:hAnsi="楷体" w:cs="宋体"/>
                <w:kern w:val="0"/>
                <w:sz w:val="24"/>
              </w:rPr>
              <w:t>醋酐21mL</w:t>
            </w:r>
            <w:r>
              <w:rPr>
                <w:rFonts w:ascii="楷体" w:eastAsia="楷体" w:hAnsi="楷体" w:cs="宋体" w:hint="eastAsia"/>
                <w:kern w:val="0"/>
                <w:sz w:val="24"/>
              </w:rPr>
              <w:t>，</w:t>
            </w:r>
            <w:r>
              <w:rPr>
                <w:rFonts w:ascii="楷体" w:eastAsia="楷体" w:hAnsi="楷体" w:cs="宋体"/>
                <w:kern w:val="0"/>
                <w:sz w:val="24"/>
              </w:rPr>
              <w:t>浓硫酸2.5mL</w:t>
            </w:r>
            <w:r>
              <w:rPr>
                <w:rFonts w:ascii="楷体" w:eastAsia="楷体" w:hAnsi="楷体" w:cs="宋体" w:hint="eastAsia"/>
                <w:kern w:val="0"/>
                <w:sz w:val="24"/>
              </w:rPr>
              <w:t>，</w:t>
            </w:r>
            <w:r>
              <w:rPr>
                <w:rFonts w:ascii="楷体" w:eastAsia="楷体" w:hAnsi="楷体" w:cs="宋体"/>
                <w:kern w:val="0"/>
                <w:sz w:val="24"/>
              </w:rPr>
              <w:t>95%乙醇250mL</w:t>
            </w:r>
            <w:r>
              <w:rPr>
                <w:rFonts w:ascii="楷体" w:eastAsia="楷体" w:hAnsi="楷体" w:cs="宋体" w:hint="eastAsia"/>
                <w:kern w:val="0"/>
                <w:sz w:val="24"/>
              </w:rPr>
              <w:t>，</w:t>
            </w:r>
            <w:r>
              <w:rPr>
                <w:rFonts w:ascii="楷体" w:eastAsia="楷体" w:hAnsi="楷体" w:cs="宋体"/>
                <w:kern w:val="0"/>
                <w:sz w:val="24"/>
              </w:rPr>
              <w:t>活性炭50g</w:t>
            </w:r>
            <w:r>
              <w:rPr>
                <w:rFonts w:ascii="楷体" w:eastAsia="楷体" w:hAnsi="楷体" w:cs="宋体" w:hint="eastAsia"/>
                <w:kern w:val="0"/>
                <w:sz w:val="24"/>
              </w:rPr>
              <w:t>，</w:t>
            </w:r>
            <w:r>
              <w:rPr>
                <w:rFonts w:ascii="楷体" w:eastAsia="楷体" w:hAnsi="楷体" w:cs="宋体"/>
                <w:kern w:val="0"/>
                <w:sz w:val="24"/>
              </w:rPr>
              <w:t>盐酸25mL</w:t>
            </w:r>
            <w:r>
              <w:rPr>
                <w:rFonts w:ascii="楷体" w:eastAsia="楷体" w:hAnsi="楷体" w:cs="宋体" w:hint="eastAsia"/>
                <w:kern w:val="0"/>
                <w:sz w:val="24"/>
              </w:rPr>
              <w:t>，</w:t>
            </w:r>
            <w:r>
              <w:rPr>
                <w:rFonts w:ascii="楷体" w:eastAsia="楷体" w:hAnsi="楷体" w:cs="宋体"/>
                <w:kern w:val="0"/>
                <w:sz w:val="24"/>
              </w:rPr>
              <w:t>无水氯化钙50g</w:t>
            </w:r>
            <w:r>
              <w:rPr>
                <w:rFonts w:ascii="楷体" w:eastAsia="楷体" w:hAnsi="楷体" w:cs="宋体" w:hint="eastAsia"/>
                <w:kern w:val="0"/>
                <w:sz w:val="24"/>
              </w:rPr>
              <w:t>，扑热息痛15g,吡啶1ml,氯化亚砜10ml,丙酮15ml,</w:t>
            </w:r>
            <w:r>
              <w:rPr>
                <w:rFonts w:ascii="楷体" w:eastAsia="楷体" w:hAnsi="楷体" w:cs="宋体"/>
                <w:kern w:val="0"/>
                <w:sz w:val="24"/>
              </w:rPr>
              <w:t>氢氧化钠</w:t>
            </w:r>
            <w:r>
              <w:rPr>
                <w:rFonts w:ascii="楷体" w:eastAsia="楷体" w:hAnsi="楷体" w:cs="宋体" w:hint="eastAsia"/>
                <w:kern w:val="0"/>
                <w:sz w:val="24"/>
              </w:rPr>
              <w:t>5g，</w:t>
            </w:r>
            <w:r>
              <w:rPr>
                <w:rFonts w:ascii="楷体" w:eastAsia="楷体" w:hAnsi="楷体" w:cs="宋体"/>
                <w:kern w:val="0"/>
                <w:sz w:val="24"/>
              </w:rPr>
              <w:t>95%乙醇</w:t>
            </w:r>
            <w:r>
              <w:rPr>
                <w:rFonts w:ascii="楷体" w:eastAsia="楷体" w:hAnsi="楷体" w:cs="宋体" w:hint="eastAsia"/>
                <w:kern w:val="0"/>
                <w:sz w:val="24"/>
              </w:rPr>
              <w:t>250ml，对氨基苯酚（15g），pH试纸1本</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474F48" w:rsidRDefault="00474F48" w:rsidP="0063328B">
            <w:pPr>
              <w:snapToGrid w:val="0"/>
              <w:ind w:left="-90"/>
              <w:rPr>
                <w:rFonts w:ascii="楷体" w:eastAsia="楷体" w:hAnsi="楷体" w:cs="宋体" w:hint="eastAsia"/>
                <w:sz w:val="24"/>
              </w:rPr>
            </w:pPr>
            <w:r>
              <w:rPr>
                <w:rFonts w:ascii="楷体" w:eastAsia="楷体" w:hAnsi="楷体" w:cs="宋体" w:hint="eastAsia"/>
                <w:sz w:val="24"/>
              </w:rPr>
              <w:t>60.4元</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w:t>
            </w:r>
            <w:proofErr w:type="gramStart"/>
            <w:r>
              <w:rPr>
                <w:rFonts w:ascii="宋体" w:hAnsi="宋体" w:cs="宋体" w:hint="eastAsia"/>
                <w:kern w:val="0"/>
                <w:szCs w:val="21"/>
              </w:rPr>
              <w:t>卡制定</w:t>
            </w:r>
            <w:proofErr w:type="gramEnd"/>
            <w:r>
              <w:rPr>
                <w:rFonts w:ascii="宋体" w:hAnsi="宋体" w:cs="宋体" w:hint="eastAsia"/>
                <w:kern w:val="0"/>
                <w:szCs w:val="21"/>
              </w:rPr>
              <w:t>人</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周小平副教授</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杨晓虹教授</w:t>
            </w:r>
          </w:p>
        </w:tc>
      </w:tr>
    </w:tbl>
    <w:p w:rsidR="00474F48" w:rsidRDefault="00474F48" w:rsidP="00474F48">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hint="eastAsia"/>
          <w:b/>
          <w:sz w:val="32"/>
          <w:szCs w:val="32"/>
        </w:rPr>
        <w:lastRenderedPageBreak/>
        <w:t>药物化学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1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w:t>
      </w:r>
      <w:r>
        <w:rPr>
          <w:rFonts w:ascii="宋体" w:hAnsi="宋体"/>
          <w:b/>
          <w:sz w:val="32"/>
          <w:szCs w:val="32"/>
        </w:rPr>
        <w:fldChar w:fldCharType="end"/>
      </w:r>
      <w:r>
        <w:rPr>
          <w:rFonts w:ascii="宋体" w:hAnsi="宋体" w:hint="eastAsia"/>
          <w:b/>
          <w:sz w:val="32"/>
          <w:szCs w:val="32"/>
        </w:rPr>
        <w:t>（732002）实验项目卡3</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474F48"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药物化学</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 1 \* ROMAN</w:instrText>
            </w:r>
            <w:r>
              <w:rPr>
                <w:rFonts w:ascii="楷体" w:eastAsia="楷体" w:hAnsi="楷体" w:cs="宋体"/>
                <w:kern w:val="0"/>
                <w:sz w:val="24"/>
              </w:rPr>
              <w:instrText xml:space="preserve"> </w:instrText>
            </w:r>
            <w:r>
              <w:rPr>
                <w:rFonts w:ascii="楷体" w:eastAsia="楷体" w:hAnsi="楷体" w:cs="宋体"/>
                <w:kern w:val="0"/>
                <w:sz w:val="24"/>
              </w:rPr>
              <w:fldChar w:fldCharType="separate"/>
            </w:r>
            <w:r>
              <w:rPr>
                <w:rFonts w:ascii="楷体" w:eastAsia="楷体" w:hAnsi="楷体" w:cs="宋体"/>
                <w:kern w:val="0"/>
                <w:sz w:val="24"/>
              </w:rPr>
              <w:t>I</w:t>
            </w:r>
            <w:r>
              <w:rPr>
                <w:rFonts w:ascii="楷体" w:eastAsia="楷体" w:hAnsi="楷体" w:cs="宋体"/>
                <w:kern w:val="0"/>
                <w:sz w:val="24"/>
              </w:rPr>
              <w:fldChar w:fldCharType="end"/>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732002</w:t>
            </w:r>
          </w:p>
        </w:tc>
      </w:tr>
      <w:tr w:rsidR="00474F48"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磺胺醋酰钠的合成</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73200203</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8</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综合性</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w:t>
            </w:r>
            <w:r>
              <w:rPr>
                <w:rFonts w:ascii="楷体" w:eastAsia="楷体" w:hAnsi="楷体" w:cs="宋体"/>
                <w:kern w:val="0"/>
                <w:sz w:val="24"/>
              </w:rPr>
              <w:t>通过磺胺醋酰钠的合成，了解用控制pH、温度等条件纯化产品的方法。</w:t>
            </w:r>
          </w:p>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w:t>
            </w:r>
            <w:r>
              <w:rPr>
                <w:rFonts w:ascii="楷体" w:eastAsia="楷体" w:hAnsi="楷体" w:cs="宋体"/>
                <w:kern w:val="0"/>
                <w:sz w:val="24"/>
              </w:rPr>
              <w:t>加深对磺胺类药物一般理化性质的认识。</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以磺胺为原料，经酰化反应制备磺胺醋酰钠；并通过控制pH值、温度等条件纯化产品。</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控制pH、温度等条件纯化产品</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1.演示性□；2.验证性□；3.综合性</w:t>
            </w:r>
            <w:r>
              <w:rPr>
                <w:rFonts w:ascii="楷体" w:eastAsia="楷体" w:hAnsi="楷体" w:cs="宋体" w:hint="eastAsia"/>
                <w:kern w:val="0"/>
                <w:sz w:val="24"/>
              </w:rPr>
              <w:fldChar w:fldCharType="begin"/>
            </w:r>
            <w:r>
              <w:rPr>
                <w:rFonts w:ascii="楷体" w:eastAsia="楷体" w:hAnsi="楷体" w:cs="宋体" w:hint="eastAsia"/>
                <w:kern w:val="0"/>
                <w:sz w:val="24"/>
              </w:rPr>
              <w:instrText xml:space="preserve"> eq \o\ac(□,</w:instrText>
            </w:r>
            <w:r>
              <w:rPr>
                <w:rFonts w:ascii="楷体" w:eastAsia="楷体" w:hAnsi="楷体" w:cs="宋体" w:hint="eastAsia"/>
                <w:kern w:val="0"/>
                <w:position w:val="1"/>
                <w:sz w:val="24"/>
              </w:rPr>
              <w:instrText>√</w:instrText>
            </w:r>
            <w:r>
              <w:rPr>
                <w:rFonts w:ascii="楷体" w:eastAsia="楷体" w:hAnsi="楷体" w:cs="宋体" w:hint="eastAsia"/>
                <w:kern w:val="0"/>
                <w:sz w:val="24"/>
              </w:rPr>
              <w:instrText>)</w:instrText>
            </w:r>
            <w:r>
              <w:rPr>
                <w:rFonts w:ascii="楷体" w:eastAsia="楷体" w:hAnsi="楷体" w:cs="宋体" w:hint="eastAsia"/>
                <w:kern w:val="0"/>
                <w:sz w:val="24"/>
              </w:rPr>
              <w:fldChar w:fldCharType="end"/>
            </w:r>
            <w:r>
              <w:rPr>
                <w:rFonts w:ascii="楷体" w:eastAsia="楷体" w:hAnsi="楷体" w:cs="宋体" w:hint="eastAsia"/>
                <w:kern w:val="0"/>
                <w:sz w:val="24"/>
              </w:rPr>
              <w:t>；4.设计性□；5.研究性□。</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电动搅拌器</w:t>
            </w:r>
            <w:r>
              <w:rPr>
                <w:rFonts w:ascii="楷体" w:eastAsia="楷体" w:hAnsi="楷体" w:cs="宋体" w:hint="eastAsia"/>
                <w:kern w:val="0"/>
                <w:sz w:val="24"/>
              </w:rPr>
              <w:t>，</w:t>
            </w:r>
            <w:r>
              <w:rPr>
                <w:rFonts w:ascii="楷体" w:eastAsia="楷体" w:hAnsi="楷体" w:cs="宋体"/>
                <w:kern w:val="0"/>
                <w:sz w:val="24"/>
              </w:rPr>
              <w:t>显微熔点测定仪</w:t>
            </w:r>
            <w:r>
              <w:rPr>
                <w:rFonts w:ascii="楷体" w:eastAsia="楷体" w:hAnsi="楷体" w:cs="宋体" w:hint="eastAsia"/>
                <w:kern w:val="0"/>
                <w:sz w:val="24"/>
              </w:rPr>
              <w:t>，</w:t>
            </w:r>
            <w:r>
              <w:rPr>
                <w:rFonts w:ascii="楷体" w:eastAsia="楷体" w:hAnsi="楷体" w:cs="宋体"/>
                <w:kern w:val="0"/>
                <w:sz w:val="24"/>
              </w:rPr>
              <w:t>远红外干燥箱</w:t>
            </w:r>
            <w:r>
              <w:rPr>
                <w:rFonts w:ascii="楷体" w:eastAsia="楷体" w:hAnsi="楷体" w:cs="宋体" w:hint="eastAsia"/>
                <w:kern w:val="0"/>
                <w:sz w:val="24"/>
              </w:rPr>
              <w:t>，</w:t>
            </w:r>
            <w:r>
              <w:rPr>
                <w:rFonts w:ascii="楷体" w:eastAsia="楷体" w:hAnsi="楷体" w:cs="宋体"/>
                <w:kern w:val="0"/>
                <w:sz w:val="24"/>
              </w:rPr>
              <w:t>电子天平（0.01g）</w:t>
            </w:r>
            <w:r>
              <w:rPr>
                <w:rFonts w:ascii="楷体" w:eastAsia="楷体" w:hAnsi="楷体" w:cs="宋体" w:hint="eastAsia"/>
                <w:kern w:val="0"/>
                <w:sz w:val="24"/>
              </w:rPr>
              <w:t>，</w:t>
            </w:r>
            <w:r>
              <w:rPr>
                <w:rFonts w:ascii="楷体" w:eastAsia="楷体" w:hAnsi="楷体" w:cs="宋体"/>
                <w:kern w:val="0"/>
                <w:sz w:val="24"/>
              </w:rPr>
              <w:t>恒温水浴锅</w:t>
            </w:r>
            <w:r>
              <w:rPr>
                <w:rFonts w:ascii="楷体" w:eastAsia="楷体" w:hAnsi="楷体" w:cs="宋体" w:hint="eastAsia"/>
                <w:kern w:val="0"/>
                <w:sz w:val="24"/>
              </w:rPr>
              <w:t>，</w:t>
            </w:r>
            <w:r>
              <w:rPr>
                <w:rFonts w:ascii="楷体" w:eastAsia="楷体" w:hAnsi="楷体" w:cs="宋体"/>
                <w:kern w:val="0"/>
                <w:sz w:val="24"/>
              </w:rPr>
              <w:t>气流烘干器</w:t>
            </w:r>
            <w:r>
              <w:rPr>
                <w:rFonts w:ascii="楷体" w:eastAsia="楷体" w:hAnsi="楷体" w:cs="宋体" w:hint="eastAsia"/>
                <w:kern w:val="0"/>
                <w:sz w:val="24"/>
              </w:rPr>
              <w:t>，低温循环泵，循环水真空泵，</w:t>
            </w:r>
            <w:r>
              <w:rPr>
                <w:rFonts w:ascii="楷体" w:eastAsia="楷体" w:hAnsi="楷体" w:cs="宋体"/>
                <w:kern w:val="0"/>
                <w:sz w:val="24"/>
              </w:rPr>
              <w:t>通风橱</w:t>
            </w:r>
            <w:r>
              <w:rPr>
                <w:rFonts w:ascii="楷体" w:eastAsia="楷体" w:hAnsi="楷体" w:cs="宋体" w:hint="eastAsia"/>
                <w:kern w:val="0"/>
                <w:sz w:val="24"/>
              </w:rPr>
              <w:t>，</w:t>
            </w:r>
            <w:r>
              <w:rPr>
                <w:rFonts w:ascii="楷体" w:eastAsia="楷体" w:hAnsi="楷体" w:cs="宋体"/>
                <w:kern w:val="0"/>
                <w:sz w:val="24"/>
              </w:rPr>
              <w:t>气流烘干器</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474F48" w:rsidRDefault="00474F48" w:rsidP="0063328B">
            <w:pPr>
              <w:snapToGrid w:val="0"/>
              <w:ind w:left="-90"/>
              <w:rPr>
                <w:rFonts w:ascii="楷体" w:eastAsia="楷体" w:hAnsi="楷体" w:cs="宋体" w:hint="eastAsia"/>
                <w:sz w:val="24"/>
              </w:rPr>
            </w:pPr>
            <w:r>
              <w:rPr>
                <w:rFonts w:ascii="楷体" w:eastAsia="楷体" w:hAnsi="楷体" w:cs="宋体" w:hint="eastAsia"/>
                <w:sz w:val="24"/>
              </w:rPr>
              <w:t>20</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200809</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药物化学室</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药学院308室</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磺胺</w:t>
            </w:r>
            <w:r>
              <w:rPr>
                <w:rFonts w:ascii="楷体" w:eastAsia="楷体" w:hAnsi="楷体" w:cs="宋体" w:hint="eastAsia"/>
                <w:kern w:val="0"/>
                <w:sz w:val="24"/>
              </w:rPr>
              <w:t>18g，</w:t>
            </w:r>
            <w:r>
              <w:rPr>
                <w:rFonts w:ascii="楷体" w:eastAsia="楷体" w:hAnsi="楷体" w:cs="宋体"/>
                <w:kern w:val="0"/>
                <w:sz w:val="24"/>
              </w:rPr>
              <w:t>醋酐</w:t>
            </w:r>
            <w:r>
              <w:rPr>
                <w:rFonts w:ascii="楷体" w:eastAsia="楷体" w:hAnsi="楷体" w:cs="宋体" w:hint="eastAsia"/>
                <w:kern w:val="0"/>
                <w:sz w:val="24"/>
              </w:rPr>
              <w:t>15ml，</w:t>
            </w:r>
            <w:r>
              <w:rPr>
                <w:rFonts w:ascii="楷体" w:eastAsia="楷体" w:hAnsi="楷体" w:cs="宋体"/>
                <w:kern w:val="0"/>
                <w:sz w:val="24"/>
              </w:rPr>
              <w:t>盐酸</w:t>
            </w:r>
            <w:r>
              <w:rPr>
                <w:rFonts w:ascii="楷体" w:eastAsia="楷体" w:hAnsi="楷体" w:cs="宋体" w:hint="eastAsia"/>
                <w:kern w:val="0"/>
                <w:sz w:val="24"/>
              </w:rPr>
              <w:t>20ml，</w:t>
            </w:r>
            <w:r>
              <w:rPr>
                <w:rFonts w:ascii="楷体" w:eastAsia="楷体" w:hAnsi="楷体" w:cs="宋体"/>
                <w:kern w:val="0"/>
                <w:sz w:val="24"/>
              </w:rPr>
              <w:t>氢氧化钠</w:t>
            </w:r>
            <w:r>
              <w:rPr>
                <w:rFonts w:ascii="楷体" w:eastAsia="楷体" w:hAnsi="楷体" w:cs="宋体" w:hint="eastAsia"/>
                <w:kern w:val="0"/>
                <w:sz w:val="24"/>
              </w:rPr>
              <w:t>25g，</w:t>
            </w:r>
            <w:r>
              <w:rPr>
                <w:rFonts w:ascii="楷体" w:eastAsia="楷体" w:hAnsi="楷体" w:cs="宋体"/>
                <w:kern w:val="0"/>
                <w:sz w:val="24"/>
              </w:rPr>
              <w:t>丙酮</w:t>
            </w:r>
            <w:r>
              <w:rPr>
                <w:rFonts w:ascii="楷体" w:eastAsia="楷体" w:hAnsi="楷体" w:cs="宋体" w:hint="eastAsia"/>
                <w:kern w:val="0"/>
                <w:sz w:val="24"/>
              </w:rPr>
              <w:t>30ml，pH试纸1本</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474F48" w:rsidRDefault="00474F48" w:rsidP="0063328B">
            <w:pPr>
              <w:snapToGrid w:val="0"/>
              <w:ind w:left="-90"/>
              <w:rPr>
                <w:rFonts w:ascii="楷体" w:eastAsia="楷体" w:hAnsi="楷体" w:cs="宋体" w:hint="eastAsia"/>
                <w:sz w:val="24"/>
              </w:rPr>
            </w:pPr>
            <w:r>
              <w:rPr>
                <w:rFonts w:ascii="楷体" w:eastAsia="楷体" w:hAnsi="楷体" w:cs="宋体" w:hint="eastAsia"/>
                <w:sz w:val="24"/>
              </w:rPr>
              <w:t>25.0元</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w:t>
            </w:r>
            <w:proofErr w:type="gramStart"/>
            <w:r>
              <w:rPr>
                <w:rFonts w:ascii="宋体" w:hAnsi="宋体" w:cs="宋体" w:hint="eastAsia"/>
                <w:kern w:val="0"/>
                <w:szCs w:val="21"/>
              </w:rPr>
              <w:t>卡制定</w:t>
            </w:r>
            <w:proofErr w:type="gramEnd"/>
            <w:r>
              <w:rPr>
                <w:rFonts w:ascii="宋体" w:hAnsi="宋体" w:cs="宋体" w:hint="eastAsia"/>
                <w:kern w:val="0"/>
                <w:szCs w:val="21"/>
              </w:rPr>
              <w:t>人</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周小平副教授</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杨晓虹教授</w:t>
            </w:r>
          </w:p>
        </w:tc>
      </w:tr>
    </w:tbl>
    <w:p w:rsidR="00474F48" w:rsidRDefault="00474F48" w:rsidP="00474F48">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hint="eastAsia"/>
          <w:b/>
          <w:sz w:val="32"/>
          <w:szCs w:val="32"/>
        </w:rPr>
        <w:lastRenderedPageBreak/>
        <w:t>药物化学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1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w:t>
      </w:r>
      <w:r>
        <w:rPr>
          <w:rFonts w:ascii="宋体" w:hAnsi="宋体"/>
          <w:b/>
          <w:sz w:val="32"/>
          <w:szCs w:val="32"/>
        </w:rPr>
        <w:fldChar w:fldCharType="end"/>
      </w:r>
      <w:r>
        <w:rPr>
          <w:rFonts w:ascii="宋体" w:hAnsi="宋体" w:hint="eastAsia"/>
          <w:b/>
          <w:sz w:val="32"/>
          <w:szCs w:val="32"/>
        </w:rPr>
        <w:t>（732002）实验项目卡4</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474F48"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药物化学</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 1 \* ROMAN</w:instrText>
            </w:r>
            <w:r>
              <w:rPr>
                <w:rFonts w:ascii="楷体" w:eastAsia="楷体" w:hAnsi="楷体" w:cs="宋体"/>
                <w:kern w:val="0"/>
                <w:sz w:val="24"/>
              </w:rPr>
              <w:instrText xml:space="preserve"> </w:instrText>
            </w:r>
            <w:r>
              <w:rPr>
                <w:rFonts w:ascii="楷体" w:eastAsia="楷体" w:hAnsi="楷体" w:cs="宋体"/>
                <w:kern w:val="0"/>
                <w:sz w:val="24"/>
              </w:rPr>
              <w:fldChar w:fldCharType="separate"/>
            </w:r>
            <w:r>
              <w:rPr>
                <w:rFonts w:ascii="楷体" w:eastAsia="楷体" w:hAnsi="楷体" w:cs="宋体"/>
                <w:kern w:val="0"/>
                <w:sz w:val="24"/>
              </w:rPr>
              <w:t>I</w:t>
            </w:r>
            <w:r>
              <w:rPr>
                <w:rFonts w:ascii="楷体" w:eastAsia="楷体" w:hAnsi="楷体" w:cs="宋体"/>
                <w:kern w:val="0"/>
                <w:sz w:val="24"/>
              </w:rPr>
              <w:fldChar w:fldCharType="end"/>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732002</w:t>
            </w:r>
          </w:p>
        </w:tc>
      </w:tr>
      <w:tr w:rsidR="00474F48"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苯佐卡因的合成</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73200204</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18</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设计性</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通过设计性实验，锻炼学生查阅文献、分析问题、解决问题的能力；培养学生敏锐的洞察力、主动思考的能力和严谨的科学作风，同时提高学生独立进行实验操作的综合能力。</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学生自己设计</w:t>
            </w:r>
            <w:r>
              <w:rPr>
                <w:rFonts w:ascii="楷体" w:eastAsia="楷体" w:hAnsi="楷体" w:cs="宋体"/>
                <w:bCs/>
                <w:kern w:val="0"/>
                <w:sz w:val="24"/>
              </w:rPr>
              <w:t>苯佐卡因</w:t>
            </w:r>
            <w:r>
              <w:rPr>
                <w:rFonts w:ascii="楷体" w:eastAsia="楷体" w:hAnsi="楷体" w:cs="宋体"/>
                <w:kern w:val="0"/>
                <w:sz w:val="24"/>
              </w:rPr>
              <w:t>的合成路线，并对实验路线的合理性进行论证，确定可行的合成路线，并向药学实验中心提交实验方案和实验所需材料，实验中心准备实验材料后，学生按所设计的路线合成</w:t>
            </w:r>
            <w:r>
              <w:rPr>
                <w:rFonts w:ascii="楷体" w:eastAsia="楷体" w:hAnsi="楷体" w:cs="宋体"/>
                <w:bCs/>
                <w:kern w:val="0"/>
                <w:sz w:val="24"/>
              </w:rPr>
              <w:t>苯佐卡因</w:t>
            </w:r>
            <w:r>
              <w:rPr>
                <w:rFonts w:ascii="楷体" w:eastAsia="楷体" w:hAnsi="楷体" w:cs="宋体"/>
                <w:kern w:val="0"/>
                <w:sz w:val="24"/>
              </w:rPr>
              <w:t>。</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通过氧化、酯化、还原等反应制备苯佐卡因。</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1.演示性□；2.验证性□；3.综合性□；4.设计性</w:t>
            </w:r>
            <w:r>
              <w:rPr>
                <w:rFonts w:ascii="楷体" w:eastAsia="楷体" w:hAnsi="楷体" w:cs="宋体" w:hint="eastAsia"/>
                <w:kern w:val="0"/>
                <w:sz w:val="24"/>
              </w:rPr>
              <w:fldChar w:fldCharType="begin"/>
            </w:r>
            <w:r>
              <w:rPr>
                <w:rFonts w:ascii="楷体" w:eastAsia="楷体" w:hAnsi="楷体" w:cs="宋体" w:hint="eastAsia"/>
                <w:kern w:val="0"/>
                <w:sz w:val="24"/>
              </w:rPr>
              <w:instrText xml:space="preserve"> eq \o\ac(□,</w:instrText>
            </w:r>
            <w:r>
              <w:rPr>
                <w:rFonts w:ascii="楷体" w:eastAsia="楷体" w:hAnsi="楷体" w:cs="宋体" w:hint="eastAsia"/>
                <w:kern w:val="0"/>
                <w:position w:val="1"/>
                <w:sz w:val="24"/>
              </w:rPr>
              <w:instrText>√</w:instrText>
            </w:r>
            <w:r>
              <w:rPr>
                <w:rFonts w:ascii="楷体" w:eastAsia="楷体" w:hAnsi="楷体" w:cs="宋体" w:hint="eastAsia"/>
                <w:kern w:val="0"/>
                <w:sz w:val="24"/>
              </w:rPr>
              <w:instrText>)</w:instrText>
            </w:r>
            <w:r>
              <w:rPr>
                <w:rFonts w:ascii="楷体" w:eastAsia="楷体" w:hAnsi="楷体" w:cs="宋体" w:hint="eastAsia"/>
                <w:kern w:val="0"/>
                <w:sz w:val="24"/>
              </w:rPr>
              <w:fldChar w:fldCharType="end"/>
            </w:r>
            <w:r>
              <w:rPr>
                <w:rFonts w:ascii="楷体" w:eastAsia="楷体" w:hAnsi="楷体" w:cs="宋体" w:hint="eastAsia"/>
                <w:kern w:val="0"/>
                <w:sz w:val="24"/>
              </w:rPr>
              <w:t>；5.研究性□。</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电动搅拌器</w:t>
            </w:r>
            <w:r>
              <w:rPr>
                <w:rFonts w:ascii="楷体" w:eastAsia="楷体" w:hAnsi="楷体" w:cs="宋体" w:hint="eastAsia"/>
                <w:kern w:val="0"/>
                <w:sz w:val="24"/>
              </w:rPr>
              <w:t>，</w:t>
            </w:r>
            <w:r>
              <w:rPr>
                <w:rFonts w:ascii="楷体" w:eastAsia="楷体" w:hAnsi="楷体" w:cs="宋体"/>
                <w:kern w:val="0"/>
                <w:sz w:val="24"/>
              </w:rPr>
              <w:t>显微熔点测定仪</w:t>
            </w:r>
            <w:r>
              <w:rPr>
                <w:rFonts w:ascii="楷体" w:eastAsia="楷体" w:hAnsi="楷体" w:cs="宋体" w:hint="eastAsia"/>
                <w:kern w:val="0"/>
                <w:sz w:val="24"/>
              </w:rPr>
              <w:t>，</w:t>
            </w:r>
            <w:r>
              <w:rPr>
                <w:rFonts w:ascii="楷体" w:eastAsia="楷体" w:hAnsi="楷体" w:cs="宋体"/>
                <w:kern w:val="0"/>
                <w:sz w:val="24"/>
              </w:rPr>
              <w:t>远红外干燥箱</w:t>
            </w:r>
            <w:r>
              <w:rPr>
                <w:rFonts w:ascii="楷体" w:eastAsia="楷体" w:hAnsi="楷体" w:cs="宋体" w:hint="eastAsia"/>
                <w:kern w:val="0"/>
                <w:sz w:val="24"/>
              </w:rPr>
              <w:t>，</w:t>
            </w:r>
            <w:r>
              <w:rPr>
                <w:rFonts w:ascii="楷体" w:eastAsia="楷体" w:hAnsi="楷体" w:cs="宋体"/>
                <w:kern w:val="0"/>
                <w:sz w:val="24"/>
              </w:rPr>
              <w:t>电子天平（0.01g）</w:t>
            </w:r>
            <w:r>
              <w:rPr>
                <w:rFonts w:ascii="楷体" w:eastAsia="楷体" w:hAnsi="楷体" w:cs="宋体" w:hint="eastAsia"/>
                <w:kern w:val="0"/>
                <w:sz w:val="24"/>
              </w:rPr>
              <w:t>，</w:t>
            </w:r>
            <w:r>
              <w:rPr>
                <w:rFonts w:ascii="楷体" w:eastAsia="楷体" w:hAnsi="楷体" w:cs="宋体"/>
                <w:kern w:val="0"/>
                <w:sz w:val="24"/>
              </w:rPr>
              <w:t>恒温水浴锅</w:t>
            </w:r>
            <w:r>
              <w:rPr>
                <w:rFonts w:ascii="楷体" w:eastAsia="楷体" w:hAnsi="楷体" w:cs="宋体" w:hint="eastAsia"/>
                <w:kern w:val="0"/>
                <w:sz w:val="24"/>
              </w:rPr>
              <w:t>，</w:t>
            </w:r>
            <w:r>
              <w:rPr>
                <w:rFonts w:ascii="楷体" w:eastAsia="楷体" w:hAnsi="楷体" w:cs="宋体"/>
                <w:kern w:val="0"/>
                <w:sz w:val="24"/>
              </w:rPr>
              <w:t>气流烘干器</w:t>
            </w:r>
            <w:r>
              <w:rPr>
                <w:rFonts w:ascii="楷体" w:eastAsia="楷体" w:hAnsi="楷体" w:cs="宋体" w:hint="eastAsia"/>
                <w:kern w:val="0"/>
                <w:sz w:val="24"/>
              </w:rPr>
              <w:t>，低温循环泵，循环水真空泵，</w:t>
            </w:r>
            <w:r>
              <w:rPr>
                <w:rFonts w:ascii="楷体" w:eastAsia="楷体" w:hAnsi="楷体" w:cs="宋体"/>
                <w:kern w:val="0"/>
                <w:sz w:val="24"/>
              </w:rPr>
              <w:t>通风橱</w:t>
            </w:r>
            <w:r>
              <w:rPr>
                <w:rFonts w:ascii="楷体" w:eastAsia="楷体" w:hAnsi="楷体" w:cs="宋体" w:hint="eastAsia"/>
                <w:kern w:val="0"/>
                <w:sz w:val="24"/>
              </w:rPr>
              <w:t>，</w:t>
            </w:r>
            <w:r>
              <w:rPr>
                <w:rFonts w:ascii="楷体" w:eastAsia="楷体" w:hAnsi="楷体" w:cs="宋体"/>
                <w:kern w:val="0"/>
                <w:sz w:val="24"/>
              </w:rPr>
              <w:t>气流烘干器</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474F48" w:rsidRDefault="00474F48" w:rsidP="0063328B">
            <w:pPr>
              <w:snapToGrid w:val="0"/>
              <w:ind w:left="-90"/>
              <w:rPr>
                <w:rFonts w:ascii="楷体" w:eastAsia="楷体" w:hAnsi="楷体" w:cs="宋体" w:hint="eastAsia"/>
                <w:sz w:val="24"/>
              </w:rPr>
            </w:pPr>
            <w:r>
              <w:rPr>
                <w:rFonts w:ascii="楷体" w:eastAsia="楷体" w:hAnsi="楷体" w:cs="宋体" w:hint="eastAsia"/>
                <w:sz w:val="24"/>
              </w:rPr>
              <w:t>20</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200809</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药物化学室</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药学院308室</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kern w:val="0"/>
                <w:sz w:val="24"/>
              </w:rPr>
              <w:t>氯仿</w:t>
            </w:r>
            <w:r>
              <w:rPr>
                <w:rFonts w:ascii="楷体" w:eastAsia="楷体" w:hAnsi="楷体" w:cs="宋体" w:hint="eastAsia"/>
                <w:kern w:val="0"/>
                <w:sz w:val="24"/>
              </w:rPr>
              <w:t>，</w:t>
            </w:r>
            <w:r>
              <w:rPr>
                <w:rFonts w:ascii="楷体" w:eastAsia="楷体" w:hAnsi="楷体" w:cs="宋体"/>
                <w:kern w:val="0"/>
                <w:sz w:val="24"/>
              </w:rPr>
              <w:t>苯</w:t>
            </w:r>
            <w:r>
              <w:rPr>
                <w:rFonts w:ascii="楷体" w:eastAsia="楷体" w:hAnsi="楷体" w:cs="宋体" w:hint="eastAsia"/>
                <w:kern w:val="0"/>
                <w:sz w:val="24"/>
              </w:rPr>
              <w:t>，</w:t>
            </w:r>
            <w:proofErr w:type="gramStart"/>
            <w:r>
              <w:rPr>
                <w:rFonts w:ascii="楷体" w:eastAsia="楷体" w:hAnsi="楷体" w:cs="宋体"/>
                <w:kern w:val="0"/>
                <w:sz w:val="24"/>
              </w:rPr>
              <w:t>氯化亚锡</w:t>
            </w:r>
            <w:proofErr w:type="gramEnd"/>
            <w:r>
              <w:rPr>
                <w:rFonts w:ascii="楷体" w:eastAsia="楷体" w:hAnsi="楷体" w:cs="宋体" w:hint="eastAsia"/>
                <w:kern w:val="0"/>
                <w:sz w:val="24"/>
              </w:rPr>
              <w:t>，</w:t>
            </w:r>
            <w:r>
              <w:rPr>
                <w:rFonts w:ascii="楷体" w:eastAsia="楷体" w:hAnsi="楷体" w:cs="宋体"/>
                <w:kern w:val="0"/>
                <w:sz w:val="24"/>
              </w:rPr>
              <w:t>高锰酸钾</w:t>
            </w:r>
            <w:r>
              <w:rPr>
                <w:rFonts w:ascii="楷体" w:eastAsia="楷体" w:hAnsi="楷体" w:cs="宋体" w:hint="eastAsia"/>
                <w:kern w:val="0"/>
                <w:sz w:val="24"/>
              </w:rPr>
              <w:t>，</w:t>
            </w:r>
            <w:r>
              <w:rPr>
                <w:rFonts w:ascii="楷体" w:eastAsia="楷体" w:hAnsi="楷体" w:cs="宋体"/>
                <w:kern w:val="0"/>
                <w:sz w:val="24"/>
              </w:rPr>
              <w:t>锡粉</w:t>
            </w:r>
            <w:r>
              <w:rPr>
                <w:rFonts w:ascii="楷体" w:eastAsia="楷体" w:hAnsi="楷体" w:cs="宋体" w:hint="eastAsia"/>
                <w:kern w:val="0"/>
                <w:sz w:val="24"/>
              </w:rPr>
              <w:t>，</w:t>
            </w:r>
            <w:r>
              <w:rPr>
                <w:rFonts w:ascii="楷体" w:eastAsia="楷体" w:hAnsi="楷体" w:cs="宋体"/>
                <w:kern w:val="0"/>
                <w:sz w:val="24"/>
              </w:rPr>
              <w:t>重铬酸钠</w:t>
            </w:r>
            <w:r>
              <w:rPr>
                <w:rFonts w:ascii="楷体" w:eastAsia="楷体" w:hAnsi="楷体" w:cs="宋体" w:hint="eastAsia"/>
                <w:kern w:val="0"/>
                <w:sz w:val="24"/>
              </w:rPr>
              <w:t>，</w:t>
            </w:r>
            <w:r>
              <w:rPr>
                <w:rFonts w:ascii="楷体" w:eastAsia="楷体" w:hAnsi="楷体" w:cs="宋体"/>
                <w:kern w:val="0"/>
                <w:sz w:val="24"/>
              </w:rPr>
              <w:t>对硝基甲苯</w:t>
            </w:r>
            <w:r>
              <w:rPr>
                <w:rFonts w:ascii="楷体" w:eastAsia="楷体" w:hAnsi="楷体" w:cs="宋体" w:hint="eastAsia"/>
                <w:kern w:val="0"/>
                <w:sz w:val="24"/>
              </w:rPr>
              <w:t>，</w:t>
            </w:r>
            <w:r>
              <w:rPr>
                <w:rFonts w:ascii="楷体" w:eastAsia="楷体" w:hAnsi="楷体" w:cs="宋体"/>
                <w:kern w:val="0"/>
                <w:sz w:val="24"/>
              </w:rPr>
              <w:t>浓硫酸</w:t>
            </w:r>
            <w:r>
              <w:rPr>
                <w:rFonts w:ascii="楷体" w:eastAsia="楷体" w:hAnsi="楷体" w:cs="宋体" w:hint="eastAsia"/>
                <w:kern w:val="0"/>
                <w:sz w:val="24"/>
              </w:rPr>
              <w:t>，</w:t>
            </w:r>
            <w:r>
              <w:rPr>
                <w:rFonts w:ascii="楷体" w:eastAsia="楷体" w:hAnsi="楷体" w:cs="宋体"/>
                <w:kern w:val="0"/>
                <w:sz w:val="24"/>
              </w:rPr>
              <w:t>95%乙醇</w:t>
            </w:r>
            <w:r>
              <w:rPr>
                <w:rFonts w:ascii="楷体" w:eastAsia="楷体" w:hAnsi="楷体" w:cs="宋体" w:hint="eastAsia"/>
                <w:kern w:val="0"/>
                <w:sz w:val="24"/>
              </w:rPr>
              <w:t>，</w:t>
            </w:r>
            <w:r>
              <w:rPr>
                <w:rFonts w:ascii="楷体" w:eastAsia="楷体" w:hAnsi="楷体" w:cs="宋体"/>
                <w:kern w:val="0"/>
                <w:sz w:val="24"/>
              </w:rPr>
              <w:t>活性炭</w:t>
            </w:r>
            <w:r>
              <w:rPr>
                <w:rFonts w:ascii="楷体" w:eastAsia="楷体" w:hAnsi="楷体" w:cs="宋体" w:hint="eastAsia"/>
                <w:kern w:val="0"/>
                <w:sz w:val="24"/>
              </w:rPr>
              <w:t>，</w:t>
            </w:r>
            <w:r>
              <w:rPr>
                <w:rFonts w:ascii="楷体" w:eastAsia="楷体" w:hAnsi="楷体" w:cs="宋体"/>
                <w:kern w:val="0"/>
                <w:sz w:val="24"/>
              </w:rPr>
              <w:t>氢氧化钠</w:t>
            </w:r>
            <w:r>
              <w:rPr>
                <w:rFonts w:ascii="楷体" w:eastAsia="楷体" w:hAnsi="楷体" w:cs="宋体" w:hint="eastAsia"/>
                <w:kern w:val="0"/>
                <w:sz w:val="24"/>
              </w:rPr>
              <w:t>，</w:t>
            </w:r>
            <w:r>
              <w:rPr>
                <w:rFonts w:ascii="楷体" w:eastAsia="楷体" w:hAnsi="楷体" w:cs="宋体"/>
                <w:kern w:val="0"/>
                <w:sz w:val="24"/>
              </w:rPr>
              <w:t>盐酸</w:t>
            </w:r>
            <w:r>
              <w:rPr>
                <w:rFonts w:ascii="楷体" w:eastAsia="楷体" w:hAnsi="楷体" w:cs="宋体" w:hint="eastAsia"/>
                <w:kern w:val="0"/>
                <w:sz w:val="24"/>
              </w:rPr>
              <w:t>，</w:t>
            </w:r>
            <w:r>
              <w:rPr>
                <w:rFonts w:ascii="楷体" w:eastAsia="楷体" w:hAnsi="楷体" w:cs="宋体"/>
                <w:kern w:val="0"/>
                <w:sz w:val="24"/>
              </w:rPr>
              <w:t>无水氯化钙</w:t>
            </w:r>
            <w:r>
              <w:rPr>
                <w:rFonts w:ascii="楷体" w:eastAsia="楷体" w:hAnsi="楷体" w:cs="宋体" w:hint="eastAsia"/>
                <w:kern w:val="0"/>
                <w:sz w:val="24"/>
              </w:rPr>
              <w:t>，</w:t>
            </w:r>
            <w:r>
              <w:rPr>
                <w:rFonts w:ascii="楷体" w:eastAsia="楷体" w:hAnsi="楷体" w:cs="宋体"/>
                <w:kern w:val="0"/>
                <w:sz w:val="24"/>
              </w:rPr>
              <w:t>冰醋酸</w:t>
            </w:r>
            <w:r>
              <w:rPr>
                <w:rFonts w:ascii="楷体" w:eastAsia="楷体" w:hAnsi="楷体" w:cs="宋体" w:hint="eastAsia"/>
                <w:kern w:val="0"/>
                <w:sz w:val="24"/>
              </w:rPr>
              <w:t>，</w:t>
            </w:r>
            <w:r>
              <w:rPr>
                <w:rFonts w:ascii="楷体" w:eastAsia="楷体" w:hAnsi="楷体" w:cs="宋体"/>
                <w:kern w:val="0"/>
                <w:sz w:val="24"/>
              </w:rPr>
              <w:t>铁粉</w:t>
            </w:r>
            <w:r>
              <w:rPr>
                <w:rFonts w:ascii="楷体" w:eastAsia="楷体" w:hAnsi="楷体" w:cs="宋体" w:hint="eastAsia"/>
                <w:kern w:val="0"/>
                <w:sz w:val="24"/>
              </w:rPr>
              <w:t>，</w:t>
            </w:r>
            <w:r>
              <w:rPr>
                <w:rFonts w:ascii="楷体" w:eastAsia="楷体" w:hAnsi="楷体" w:cs="宋体"/>
                <w:kern w:val="0"/>
                <w:sz w:val="24"/>
              </w:rPr>
              <w:t>碳酸钠</w:t>
            </w:r>
            <w:r>
              <w:rPr>
                <w:rFonts w:ascii="楷体" w:eastAsia="楷体" w:hAnsi="楷体" w:cs="宋体" w:hint="eastAsia"/>
                <w:kern w:val="0"/>
                <w:sz w:val="24"/>
              </w:rPr>
              <w:t>，</w:t>
            </w:r>
            <w:r>
              <w:rPr>
                <w:rFonts w:ascii="楷体" w:eastAsia="楷体" w:hAnsi="楷体" w:cs="宋体"/>
                <w:kern w:val="0"/>
                <w:sz w:val="24"/>
              </w:rPr>
              <w:t>硝酸</w:t>
            </w:r>
            <w:r>
              <w:rPr>
                <w:rFonts w:ascii="楷体" w:eastAsia="楷体" w:hAnsi="楷体" w:cs="宋体" w:hint="eastAsia"/>
                <w:kern w:val="0"/>
                <w:sz w:val="24"/>
              </w:rPr>
              <w:t>，二甲基甲酰胺，</w:t>
            </w:r>
            <w:r>
              <w:rPr>
                <w:rFonts w:ascii="楷体" w:eastAsia="楷体" w:hAnsi="楷体" w:cs="宋体"/>
                <w:kern w:val="0"/>
                <w:sz w:val="24"/>
              </w:rPr>
              <w:t>锌粉</w:t>
            </w:r>
            <w:r>
              <w:rPr>
                <w:rFonts w:ascii="楷体" w:eastAsia="楷体" w:hAnsi="楷体" w:cs="宋体" w:hint="eastAsia"/>
                <w:kern w:val="0"/>
                <w:sz w:val="24"/>
              </w:rPr>
              <w:t>(此实验需要有部分消耗材料是在实验前根据学生提交的实验所需材料临时确定)</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474F48" w:rsidRDefault="00474F48" w:rsidP="0063328B">
            <w:pPr>
              <w:snapToGrid w:val="0"/>
              <w:ind w:left="-90"/>
              <w:rPr>
                <w:rFonts w:ascii="楷体" w:eastAsia="楷体" w:hAnsi="楷体" w:cs="宋体" w:hint="eastAsia"/>
                <w:sz w:val="24"/>
              </w:rPr>
            </w:pPr>
            <w:r>
              <w:rPr>
                <w:rFonts w:ascii="楷体" w:eastAsia="楷体" w:hAnsi="楷体" w:cs="宋体" w:hint="eastAsia"/>
                <w:sz w:val="24"/>
              </w:rPr>
              <w:t>70.75元</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w:t>
            </w:r>
            <w:proofErr w:type="gramStart"/>
            <w:r>
              <w:rPr>
                <w:rFonts w:ascii="宋体" w:hAnsi="宋体" w:cs="宋体" w:hint="eastAsia"/>
                <w:kern w:val="0"/>
                <w:szCs w:val="21"/>
              </w:rPr>
              <w:t>卡制定</w:t>
            </w:r>
            <w:proofErr w:type="gramEnd"/>
            <w:r>
              <w:rPr>
                <w:rFonts w:ascii="宋体" w:hAnsi="宋体" w:cs="宋体" w:hint="eastAsia"/>
                <w:kern w:val="0"/>
                <w:szCs w:val="21"/>
              </w:rPr>
              <w:t>人</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周小平副教授</w:t>
            </w:r>
          </w:p>
        </w:tc>
      </w:tr>
      <w:tr w:rsidR="00474F48" w:rsidTr="0063328B">
        <w:trPr>
          <w:cantSplit/>
          <w:trHeight w:val="284"/>
        </w:trPr>
        <w:tc>
          <w:tcPr>
            <w:tcW w:w="410" w:type="dxa"/>
            <w:tcBorders>
              <w:top w:val="single" w:sz="4" w:space="0" w:color="auto"/>
              <w:bottom w:val="single" w:sz="4" w:space="0" w:color="auto"/>
              <w:right w:val="single" w:sz="4" w:space="0" w:color="auto"/>
            </w:tcBorders>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74F48" w:rsidRDefault="00474F48"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474F48" w:rsidRDefault="00474F48"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杨晓虹教授</w:t>
            </w:r>
          </w:p>
        </w:tc>
      </w:tr>
    </w:tbl>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4F48"/>
    <w:rsid w:val="00474F48"/>
    <w:rsid w:val="00F94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F48"/>
    <w:pPr>
      <w:widowControl w:val="0"/>
      <w:jc w:val="both"/>
    </w:pPr>
    <w:rPr>
      <w:rFonts w:ascii="Times New Roman" w:eastAsia="宋体" w:hAnsi="Times New Roman" w:cs="Times New Roman"/>
      <w:szCs w:val="24"/>
    </w:rPr>
  </w:style>
  <w:style w:type="paragraph" w:styleId="1">
    <w:name w:val="heading 1"/>
    <w:basedOn w:val="a"/>
    <w:next w:val="a"/>
    <w:link w:val="1Char"/>
    <w:qFormat/>
    <w:rsid w:val="00474F4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74F48"/>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2016-02-01T01:51:00Z</dcterms:created>
  <dcterms:modified xsi:type="dcterms:W3CDTF">2016-02-01T01:51:00Z</dcterms:modified>
</cp:coreProperties>
</file>